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5A" w:rsidRPr="00BB485A" w:rsidRDefault="00BB485A" w:rsidP="00BB485A">
      <w:pPr>
        <w:autoSpaceDE w:val="0"/>
        <w:autoSpaceDN w:val="0"/>
        <w:adjustRightInd w:val="0"/>
        <w:jc w:val="center"/>
        <w:rPr>
          <w:rFonts w:ascii="Times New Roman" w:hAnsi="Times New Roman" w:cs="Times New Roman"/>
          <w:b/>
        </w:rPr>
      </w:pPr>
      <w:r w:rsidRPr="00BB485A">
        <w:rPr>
          <w:rFonts w:ascii="Times New Roman" w:hAnsi="Times New Roman" w:cs="Times New Roman"/>
          <w:b/>
          <w:noProof/>
        </w:rPr>
        <w:drawing>
          <wp:inline distT="0" distB="0" distL="0" distR="0">
            <wp:extent cx="6000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BB485A" w:rsidRPr="00BB485A" w:rsidRDefault="00BB485A" w:rsidP="00BB485A">
      <w:pPr>
        <w:autoSpaceDE w:val="0"/>
        <w:autoSpaceDN w:val="0"/>
        <w:adjustRightInd w:val="0"/>
        <w:jc w:val="center"/>
        <w:rPr>
          <w:rFonts w:ascii="Times New Roman" w:hAnsi="Times New Roman" w:cs="Times New Roman"/>
          <w:b/>
          <w:bCs/>
          <w:caps/>
        </w:rPr>
      </w:pPr>
      <w:r w:rsidRPr="00BB485A">
        <w:rPr>
          <w:rFonts w:ascii="Times New Roman" w:hAnsi="Times New Roman" w:cs="Times New Roman"/>
          <w:b/>
          <w:bCs/>
          <w:caps/>
        </w:rPr>
        <w:t>Совет депутатов муниципального образования</w:t>
      </w:r>
    </w:p>
    <w:p w:rsidR="00BB485A" w:rsidRPr="00BB485A" w:rsidRDefault="00BB485A" w:rsidP="00BB485A">
      <w:pPr>
        <w:autoSpaceDE w:val="0"/>
        <w:autoSpaceDN w:val="0"/>
        <w:adjustRightInd w:val="0"/>
        <w:jc w:val="center"/>
        <w:rPr>
          <w:rFonts w:ascii="Times New Roman" w:hAnsi="Times New Roman" w:cs="Times New Roman"/>
          <w:b/>
          <w:bCs/>
          <w:caps/>
        </w:rPr>
      </w:pPr>
      <w:r w:rsidRPr="00BB485A">
        <w:rPr>
          <w:rFonts w:ascii="Times New Roman" w:hAnsi="Times New Roman" w:cs="Times New Roman"/>
          <w:b/>
          <w:bCs/>
          <w:caps/>
        </w:rPr>
        <w:t>«Важинское городское поселение</w:t>
      </w:r>
    </w:p>
    <w:p w:rsidR="00BB485A" w:rsidRPr="00BB485A" w:rsidRDefault="00BB485A" w:rsidP="00BB485A">
      <w:pPr>
        <w:autoSpaceDE w:val="0"/>
        <w:autoSpaceDN w:val="0"/>
        <w:adjustRightInd w:val="0"/>
        <w:jc w:val="center"/>
        <w:rPr>
          <w:rFonts w:ascii="Times New Roman" w:hAnsi="Times New Roman" w:cs="Times New Roman"/>
          <w:b/>
          <w:bCs/>
          <w:caps/>
        </w:rPr>
      </w:pPr>
      <w:r w:rsidRPr="00BB485A">
        <w:rPr>
          <w:rFonts w:ascii="Times New Roman" w:hAnsi="Times New Roman" w:cs="Times New Roman"/>
          <w:b/>
          <w:bCs/>
          <w:caps/>
        </w:rPr>
        <w:t>Подпорожского муниципального района</w:t>
      </w:r>
    </w:p>
    <w:p w:rsidR="00BB485A" w:rsidRPr="00BB485A" w:rsidRDefault="00BB485A" w:rsidP="00BB485A">
      <w:pPr>
        <w:autoSpaceDE w:val="0"/>
        <w:autoSpaceDN w:val="0"/>
        <w:adjustRightInd w:val="0"/>
        <w:jc w:val="center"/>
        <w:rPr>
          <w:rFonts w:ascii="Times New Roman" w:hAnsi="Times New Roman" w:cs="Times New Roman"/>
          <w:b/>
          <w:bCs/>
          <w:caps/>
        </w:rPr>
      </w:pPr>
      <w:r w:rsidRPr="00BB485A">
        <w:rPr>
          <w:rFonts w:ascii="Times New Roman" w:hAnsi="Times New Roman" w:cs="Times New Roman"/>
          <w:b/>
          <w:bCs/>
          <w:caps/>
        </w:rPr>
        <w:t>Ленинградской области»</w:t>
      </w:r>
    </w:p>
    <w:p w:rsidR="00BB485A" w:rsidRPr="00BB485A" w:rsidRDefault="00BB485A" w:rsidP="00BB485A">
      <w:pPr>
        <w:autoSpaceDE w:val="0"/>
        <w:autoSpaceDN w:val="0"/>
        <w:adjustRightInd w:val="0"/>
        <w:jc w:val="center"/>
        <w:rPr>
          <w:rFonts w:ascii="Times New Roman" w:hAnsi="Times New Roman" w:cs="Times New Roman"/>
          <w:b/>
          <w:bCs/>
        </w:rPr>
      </w:pPr>
      <w:r w:rsidRPr="00BB485A">
        <w:rPr>
          <w:rFonts w:ascii="Times New Roman" w:hAnsi="Times New Roman" w:cs="Times New Roman"/>
          <w:b/>
          <w:bCs/>
        </w:rPr>
        <w:t>(четвертого созыва)</w:t>
      </w:r>
    </w:p>
    <w:p w:rsidR="00BB485A" w:rsidRPr="00BB485A" w:rsidRDefault="00BB485A" w:rsidP="00BB485A">
      <w:pPr>
        <w:autoSpaceDE w:val="0"/>
        <w:autoSpaceDN w:val="0"/>
        <w:adjustRightInd w:val="0"/>
        <w:jc w:val="center"/>
        <w:rPr>
          <w:rFonts w:ascii="Times New Roman" w:hAnsi="Times New Roman" w:cs="Times New Roman"/>
          <w:b/>
        </w:rPr>
      </w:pPr>
    </w:p>
    <w:p w:rsidR="00BB485A" w:rsidRPr="00BB485A" w:rsidRDefault="00BB485A" w:rsidP="00BB485A">
      <w:pPr>
        <w:autoSpaceDE w:val="0"/>
        <w:autoSpaceDN w:val="0"/>
        <w:adjustRightInd w:val="0"/>
        <w:jc w:val="center"/>
        <w:rPr>
          <w:rFonts w:ascii="Times New Roman" w:hAnsi="Times New Roman" w:cs="Times New Roman"/>
          <w:b/>
        </w:rPr>
      </w:pPr>
      <w:r w:rsidRPr="00BB485A">
        <w:rPr>
          <w:rFonts w:ascii="Times New Roman" w:hAnsi="Times New Roman" w:cs="Times New Roman"/>
          <w:b/>
        </w:rPr>
        <w:t>РЕШЕНИЕ</w:t>
      </w:r>
    </w:p>
    <w:p w:rsidR="00BB485A" w:rsidRPr="00BB485A" w:rsidRDefault="00BB485A" w:rsidP="00BB485A">
      <w:pPr>
        <w:rPr>
          <w:rFonts w:ascii="Times New Roman" w:hAnsi="Times New Roman" w:cs="Times New Roman"/>
        </w:rPr>
      </w:pPr>
    </w:p>
    <w:p w:rsidR="00BB485A" w:rsidRPr="00BB485A" w:rsidRDefault="00BB485A" w:rsidP="00BB485A">
      <w:pPr>
        <w:keepNext/>
        <w:tabs>
          <w:tab w:val="left" w:pos="4536"/>
        </w:tabs>
        <w:ind w:right="4818"/>
        <w:outlineLvl w:val="1"/>
        <w:rPr>
          <w:rFonts w:ascii="Times New Roman" w:hAnsi="Times New Roman" w:cs="Times New Roman"/>
          <w:b/>
          <w:bCs/>
          <w:iCs/>
        </w:rPr>
      </w:pPr>
      <w:r w:rsidRPr="00BB485A">
        <w:rPr>
          <w:rFonts w:ascii="Times New Roman" w:hAnsi="Times New Roman" w:cs="Times New Roman"/>
          <w:b/>
          <w:bCs/>
          <w:iCs/>
        </w:rPr>
        <w:t xml:space="preserve">от 28 мая 2020 года   </w:t>
      </w:r>
      <w:proofErr w:type="gramStart"/>
      <w:r w:rsidRPr="00BB485A">
        <w:rPr>
          <w:rFonts w:ascii="Times New Roman" w:hAnsi="Times New Roman" w:cs="Times New Roman"/>
          <w:b/>
          <w:bCs/>
          <w:iCs/>
        </w:rPr>
        <w:t>№  1</w:t>
      </w:r>
      <w:r>
        <w:rPr>
          <w:rFonts w:ascii="Times New Roman" w:hAnsi="Times New Roman" w:cs="Times New Roman"/>
          <w:b/>
          <w:bCs/>
          <w:iCs/>
        </w:rPr>
        <w:t>3</w:t>
      </w:r>
      <w:proofErr w:type="gramEnd"/>
    </w:p>
    <w:p w:rsidR="00BB485A" w:rsidRPr="00BB485A" w:rsidRDefault="00BB485A" w:rsidP="00BB485A">
      <w:pPr>
        <w:keepNext/>
        <w:tabs>
          <w:tab w:val="left" w:pos="4536"/>
        </w:tabs>
        <w:ind w:right="4818"/>
        <w:outlineLvl w:val="1"/>
        <w:rPr>
          <w:rFonts w:ascii="Times New Roman" w:hAnsi="Times New Roman" w:cs="Times New Roman"/>
          <w:b/>
          <w:bCs/>
          <w:iCs/>
        </w:rPr>
      </w:pPr>
    </w:p>
    <w:p w:rsidR="00BB485A" w:rsidRPr="00BB485A" w:rsidRDefault="00BB485A" w:rsidP="00BB485A">
      <w:pPr>
        <w:pStyle w:val="50"/>
        <w:tabs>
          <w:tab w:val="left" w:pos="4536"/>
        </w:tabs>
        <w:spacing w:before="0" w:after="0" w:line="240" w:lineRule="auto"/>
        <w:ind w:left="23" w:right="4820"/>
        <w:jc w:val="both"/>
        <w:rPr>
          <w:rStyle w:val="51"/>
          <w:b w:val="0"/>
          <w:spacing w:val="0"/>
          <w:shd w:val="clear" w:color="auto" w:fill="auto"/>
        </w:rPr>
      </w:pPr>
      <w:r>
        <w:rPr>
          <w:bCs/>
          <w:sz w:val="24"/>
          <w:szCs w:val="24"/>
        </w:rPr>
        <w:t>О</w:t>
      </w:r>
      <w:r w:rsidRPr="00BB485A">
        <w:rPr>
          <w:bCs/>
          <w:sz w:val="24"/>
          <w:szCs w:val="24"/>
        </w:rPr>
        <w:t>б утверждении порядка организации</w:t>
      </w:r>
      <w:r>
        <w:rPr>
          <w:bCs/>
          <w:sz w:val="24"/>
          <w:szCs w:val="24"/>
        </w:rPr>
        <w:t xml:space="preserve"> </w:t>
      </w:r>
      <w:r w:rsidRPr="00BB485A">
        <w:rPr>
          <w:bCs/>
          <w:sz w:val="24"/>
          <w:szCs w:val="24"/>
        </w:rPr>
        <w:t>и проведения публичных слушаний в</w:t>
      </w:r>
      <w:r>
        <w:rPr>
          <w:bCs/>
          <w:sz w:val="24"/>
          <w:szCs w:val="24"/>
        </w:rPr>
        <w:t xml:space="preserve"> </w:t>
      </w:r>
      <w:r w:rsidRPr="00BB485A">
        <w:rPr>
          <w:bCs/>
          <w:sz w:val="24"/>
          <w:szCs w:val="24"/>
        </w:rPr>
        <w:t xml:space="preserve">муниципальном образовании «Важинское </w:t>
      </w:r>
      <w:proofErr w:type="gramStart"/>
      <w:r w:rsidRPr="00BB485A">
        <w:rPr>
          <w:rStyle w:val="51"/>
          <w:b w:val="0"/>
          <w:spacing w:val="0"/>
        </w:rPr>
        <w:t>городское  поселение</w:t>
      </w:r>
      <w:proofErr w:type="gramEnd"/>
      <w:r w:rsidRPr="00BB485A">
        <w:rPr>
          <w:rStyle w:val="51"/>
          <w:b w:val="0"/>
          <w:spacing w:val="0"/>
        </w:rPr>
        <w:t xml:space="preserve"> Подпорожского муниципального района Ленинградской области»</w:t>
      </w:r>
    </w:p>
    <w:p w:rsidR="00BB485A" w:rsidRPr="00BB485A" w:rsidRDefault="00BB485A" w:rsidP="00BB485A">
      <w:pPr>
        <w:pStyle w:val="50"/>
        <w:shd w:val="clear" w:color="auto" w:fill="auto"/>
        <w:spacing w:before="0" w:after="0" w:line="240" w:lineRule="auto"/>
        <w:ind w:left="23" w:right="4180"/>
        <w:rPr>
          <w:rStyle w:val="51"/>
          <w:bCs w:val="0"/>
          <w:spacing w:val="0"/>
        </w:rPr>
      </w:pPr>
    </w:p>
    <w:p w:rsidR="00BB485A" w:rsidRPr="00BB485A" w:rsidRDefault="00BB485A" w:rsidP="00BB485A">
      <w:pPr>
        <w:pStyle w:val="50"/>
        <w:shd w:val="clear" w:color="auto" w:fill="auto"/>
        <w:spacing w:before="0" w:after="0" w:line="240" w:lineRule="auto"/>
        <w:ind w:left="23" w:right="4180"/>
        <w:rPr>
          <w:rStyle w:val="51"/>
          <w:bCs w:val="0"/>
          <w:spacing w:val="0"/>
        </w:rPr>
      </w:pPr>
    </w:p>
    <w:p w:rsidR="00D427B2" w:rsidRPr="00D427B2" w:rsidRDefault="00D427B2" w:rsidP="00D427B2">
      <w:pPr>
        <w:pStyle w:val="20"/>
        <w:shd w:val="clear" w:color="auto" w:fill="auto"/>
        <w:spacing w:line="240" w:lineRule="auto"/>
        <w:ind w:right="-8" w:firstLine="720"/>
        <w:jc w:val="both"/>
        <w:rPr>
          <w:sz w:val="24"/>
          <w:szCs w:val="24"/>
        </w:rPr>
      </w:pPr>
      <w:r w:rsidRPr="00D427B2">
        <w:rPr>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иными федеральными законами, руководствуясь</w:t>
      </w:r>
      <w:r w:rsidRPr="00D427B2">
        <w:rPr>
          <w:sz w:val="24"/>
          <w:szCs w:val="24"/>
        </w:rPr>
        <w:t xml:space="preserve"> </w:t>
      </w:r>
      <w:r w:rsidRPr="00D427B2">
        <w:rPr>
          <w:sz w:val="24"/>
          <w:szCs w:val="24"/>
        </w:rPr>
        <w:t>стать</w:t>
      </w:r>
      <w:r w:rsidR="00A010FA">
        <w:rPr>
          <w:sz w:val="24"/>
          <w:szCs w:val="24"/>
        </w:rPr>
        <w:t xml:space="preserve">ей 14 </w:t>
      </w:r>
      <w:r w:rsidRPr="00D427B2">
        <w:rPr>
          <w:sz w:val="24"/>
          <w:szCs w:val="24"/>
        </w:rPr>
        <w:t xml:space="preserve">Устава муниципального образования </w:t>
      </w:r>
      <w:r w:rsidRPr="00D427B2">
        <w:rPr>
          <w:rStyle w:val="26"/>
          <w:i w:val="0"/>
          <w:iCs w:val="0"/>
          <w:sz w:val="24"/>
          <w:szCs w:val="24"/>
        </w:rPr>
        <w:t>«Важинское городское поселение Подпорожского муниципального района Ленинградской области»,</w:t>
      </w:r>
      <w:r w:rsidRPr="00D427B2">
        <w:rPr>
          <w:sz w:val="24"/>
          <w:szCs w:val="24"/>
        </w:rPr>
        <w:t xml:space="preserve"> </w:t>
      </w:r>
      <w:r w:rsidRPr="00D427B2">
        <w:rPr>
          <w:sz w:val="24"/>
          <w:szCs w:val="24"/>
        </w:rPr>
        <w:t>с</w:t>
      </w:r>
      <w:r w:rsidRPr="00D427B2">
        <w:rPr>
          <w:sz w:val="24"/>
          <w:szCs w:val="24"/>
        </w:rPr>
        <w:t xml:space="preserve">овет депутатов муниципального образования «Важинское городское поселение Подпорожского муниципального района Ленинградской </w:t>
      </w:r>
      <w:proofErr w:type="spellStart"/>
      <w:r w:rsidRPr="00D427B2">
        <w:rPr>
          <w:sz w:val="24"/>
          <w:szCs w:val="24"/>
        </w:rPr>
        <w:t>области»</w:t>
      </w:r>
      <w:proofErr w:type="spellEnd"/>
    </w:p>
    <w:p w:rsidR="00BB485A" w:rsidRPr="00BB485A" w:rsidRDefault="00BB485A" w:rsidP="00BB485A">
      <w:pPr>
        <w:pStyle w:val="15"/>
        <w:shd w:val="clear" w:color="auto" w:fill="auto"/>
        <w:spacing w:before="0" w:after="0" w:line="240" w:lineRule="auto"/>
        <w:rPr>
          <w:rFonts w:cs="Times New Roman"/>
          <w:spacing w:val="0"/>
        </w:rPr>
      </w:pPr>
      <w:r w:rsidRPr="00BB485A">
        <w:rPr>
          <w:rFonts w:cs="Times New Roman"/>
          <w:b/>
          <w:color w:val="000000"/>
          <w:spacing w:val="0"/>
        </w:rPr>
        <w:t>РЕШИЛ:</w:t>
      </w:r>
    </w:p>
    <w:p w:rsidR="00BB485A" w:rsidRPr="00BB485A" w:rsidRDefault="00BB485A" w:rsidP="00BB485A">
      <w:pPr>
        <w:pStyle w:val="20"/>
        <w:shd w:val="clear" w:color="auto" w:fill="auto"/>
        <w:spacing w:line="240" w:lineRule="auto"/>
        <w:ind w:firstLine="709"/>
        <w:jc w:val="both"/>
        <w:rPr>
          <w:bCs/>
          <w:sz w:val="24"/>
          <w:szCs w:val="24"/>
        </w:rPr>
      </w:pPr>
      <w:r w:rsidRPr="00BB485A">
        <w:rPr>
          <w:bCs/>
          <w:sz w:val="24"/>
          <w:szCs w:val="24"/>
        </w:rPr>
        <w:t xml:space="preserve">1. </w:t>
      </w:r>
      <w:r>
        <w:rPr>
          <w:bCs/>
          <w:sz w:val="24"/>
          <w:szCs w:val="24"/>
        </w:rPr>
        <w:t xml:space="preserve">Утвердить </w:t>
      </w:r>
      <w:r w:rsidRPr="00BB485A">
        <w:rPr>
          <w:bCs/>
          <w:sz w:val="24"/>
          <w:szCs w:val="24"/>
        </w:rPr>
        <w:t>поряд</w:t>
      </w:r>
      <w:r>
        <w:rPr>
          <w:bCs/>
          <w:sz w:val="24"/>
          <w:szCs w:val="24"/>
        </w:rPr>
        <w:t>ок</w:t>
      </w:r>
      <w:r w:rsidRPr="00BB485A">
        <w:rPr>
          <w:bCs/>
          <w:sz w:val="24"/>
          <w:szCs w:val="24"/>
        </w:rPr>
        <w:t xml:space="preserve"> организации и проведения публичных слушаний в муниципальном образовании «Важинское </w:t>
      </w:r>
      <w:proofErr w:type="gramStart"/>
      <w:r w:rsidRPr="00BB485A">
        <w:rPr>
          <w:bCs/>
          <w:sz w:val="24"/>
          <w:szCs w:val="24"/>
        </w:rPr>
        <w:t>городское  поселение</w:t>
      </w:r>
      <w:proofErr w:type="gramEnd"/>
      <w:r w:rsidRPr="00BB485A">
        <w:rPr>
          <w:bCs/>
          <w:sz w:val="24"/>
          <w:szCs w:val="24"/>
        </w:rPr>
        <w:t xml:space="preserve"> Подпорожского муниципального района Ленинградской области»</w:t>
      </w:r>
      <w:r>
        <w:rPr>
          <w:bCs/>
          <w:sz w:val="24"/>
          <w:szCs w:val="24"/>
        </w:rPr>
        <w:t xml:space="preserve"> согласно приложению к настоящему решению.</w:t>
      </w:r>
    </w:p>
    <w:p w:rsidR="00BB485A" w:rsidRPr="00BB485A" w:rsidRDefault="00BB485A" w:rsidP="00BB485A">
      <w:pPr>
        <w:pStyle w:val="20"/>
        <w:shd w:val="clear" w:color="auto" w:fill="auto"/>
        <w:spacing w:line="240" w:lineRule="auto"/>
        <w:ind w:firstLine="709"/>
        <w:jc w:val="both"/>
        <w:rPr>
          <w:bCs/>
          <w:sz w:val="24"/>
          <w:szCs w:val="24"/>
        </w:rPr>
      </w:pPr>
      <w:r w:rsidRPr="00BB485A">
        <w:rPr>
          <w:bCs/>
          <w:sz w:val="24"/>
          <w:szCs w:val="24"/>
        </w:rPr>
        <w:t>2. Настоящее решение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w:t>
      </w:r>
    </w:p>
    <w:p w:rsidR="00BB485A" w:rsidRPr="00BB485A" w:rsidRDefault="00BB485A" w:rsidP="00BB485A">
      <w:pPr>
        <w:pStyle w:val="20"/>
        <w:shd w:val="clear" w:color="auto" w:fill="auto"/>
        <w:spacing w:line="240" w:lineRule="auto"/>
        <w:ind w:firstLine="709"/>
        <w:jc w:val="both"/>
        <w:rPr>
          <w:bCs/>
          <w:sz w:val="24"/>
          <w:szCs w:val="24"/>
        </w:rPr>
      </w:pPr>
      <w:r w:rsidRPr="00BB485A">
        <w:rPr>
          <w:bCs/>
          <w:sz w:val="24"/>
          <w:szCs w:val="24"/>
        </w:rPr>
        <w:t>3. Контроль за исполнением решения возложить на П</w:t>
      </w:r>
      <w:r w:rsidRPr="00BB485A">
        <w:rPr>
          <w:rStyle w:val="ab"/>
          <w:bCs/>
          <w:i w:val="0"/>
          <w:iCs/>
          <w:sz w:val="24"/>
          <w:szCs w:val="24"/>
        </w:rPr>
        <w:t xml:space="preserve">остоянную комиссию по социальному развитию </w:t>
      </w:r>
      <w:r w:rsidR="00A96D49">
        <w:rPr>
          <w:rStyle w:val="ab"/>
          <w:bCs/>
          <w:i w:val="0"/>
          <w:iCs/>
          <w:sz w:val="24"/>
          <w:szCs w:val="24"/>
        </w:rPr>
        <w:t>с</w:t>
      </w:r>
      <w:r w:rsidRPr="00BB485A">
        <w:rPr>
          <w:rStyle w:val="ab"/>
          <w:bCs/>
          <w:i w:val="0"/>
          <w:iCs/>
          <w:sz w:val="24"/>
          <w:szCs w:val="24"/>
        </w:rPr>
        <w:t>овета депутатов муниципального образования «Важинское городское поселение Подпорожского муниципального района Ленинградской области»</w:t>
      </w:r>
    </w:p>
    <w:p w:rsidR="00BB485A" w:rsidRPr="00BB485A" w:rsidRDefault="00BB485A" w:rsidP="00BB485A">
      <w:pPr>
        <w:pStyle w:val="15"/>
        <w:shd w:val="clear" w:color="auto" w:fill="auto"/>
        <w:spacing w:before="0" w:after="0" w:line="240" w:lineRule="auto"/>
        <w:ind w:right="23"/>
        <w:rPr>
          <w:rFonts w:cs="Times New Roman"/>
          <w:color w:val="000000"/>
          <w:spacing w:val="0"/>
        </w:rPr>
      </w:pPr>
    </w:p>
    <w:p w:rsidR="00BB485A" w:rsidRPr="00BB485A" w:rsidRDefault="00BB485A" w:rsidP="00BB485A">
      <w:pPr>
        <w:pStyle w:val="15"/>
        <w:shd w:val="clear" w:color="auto" w:fill="auto"/>
        <w:spacing w:before="0" w:after="0" w:line="240" w:lineRule="auto"/>
        <w:ind w:right="23"/>
        <w:rPr>
          <w:rFonts w:cs="Times New Roman"/>
          <w:color w:val="000000"/>
          <w:spacing w:val="0"/>
        </w:rPr>
      </w:pPr>
    </w:p>
    <w:p w:rsidR="00BB485A" w:rsidRPr="00BB485A" w:rsidRDefault="00BB485A" w:rsidP="00BB485A">
      <w:pPr>
        <w:pStyle w:val="15"/>
        <w:shd w:val="clear" w:color="auto" w:fill="auto"/>
        <w:spacing w:before="0" w:after="0" w:line="240" w:lineRule="auto"/>
        <w:ind w:right="-1"/>
        <w:rPr>
          <w:rFonts w:cs="Times New Roman"/>
          <w:color w:val="000000"/>
          <w:spacing w:val="0"/>
        </w:rPr>
      </w:pPr>
      <w:r w:rsidRPr="00BB485A">
        <w:rPr>
          <w:rFonts w:cs="Times New Roman"/>
          <w:color w:val="000000"/>
          <w:spacing w:val="0"/>
        </w:rPr>
        <w:t>Глава муниципального образования</w:t>
      </w:r>
      <w:r w:rsidRPr="00BB485A">
        <w:rPr>
          <w:rFonts w:cs="Times New Roman"/>
          <w:color w:val="000000"/>
          <w:spacing w:val="0"/>
        </w:rPr>
        <w:tab/>
        <w:t xml:space="preserve">                                                             Ю.А. Кощеев</w:t>
      </w:r>
    </w:p>
    <w:p w:rsidR="00BB485A" w:rsidRPr="00BB485A" w:rsidRDefault="00BB485A" w:rsidP="00BB485A">
      <w:pPr>
        <w:pStyle w:val="70"/>
        <w:shd w:val="clear" w:color="auto" w:fill="auto"/>
        <w:spacing w:before="0" w:after="0" w:line="240" w:lineRule="auto"/>
        <w:ind w:right="20"/>
        <w:jc w:val="center"/>
        <w:rPr>
          <w:sz w:val="24"/>
          <w:szCs w:val="24"/>
        </w:rPr>
      </w:pPr>
    </w:p>
    <w:p w:rsidR="00BB485A" w:rsidRDefault="00BB485A" w:rsidP="00BB485A">
      <w:pPr>
        <w:pStyle w:val="70"/>
        <w:shd w:val="clear" w:color="auto" w:fill="auto"/>
        <w:spacing w:before="0" w:after="0" w:line="240" w:lineRule="auto"/>
        <w:ind w:right="20"/>
        <w:jc w:val="center"/>
        <w:rPr>
          <w:sz w:val="24"/>
          <w:szCs w:val="24"/>
        </w:rPr>
      </w:pPr>
    </w:p>
    <w:p w:rsidR="0073590A" w:rsidRDefault="0073590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A010FA" w:rsidRDefault="00A010FA" w:rsidP="00BB485A">
      <w:pPr>
        <w:pStyle w:val="70"/>
        <w:shd w:val="clear" w:color="auto" w:fill="auto"/>
        <w:spacing w:before="0" w:after="0" w:line="240" w:lineRule="auto"/>
        <w:ind w:right="20"/>
        <w:jc w:val="center"/>
        <w:rPr>
          <w:sz w:val="24"/>
          <w:szCs w:val="24"/>
        </w:rPr>
      </w:pPr>
    </w:p>
    <w:p w:rsidR="0073590A" w:rsidRDefault="0073590A" w:rsidP="00BB485A">
      <w:pPr>
        <w:pStyle w:val="70"/>
        <w:shd w:val="clear" w:color="auto" w:fill="auto"/>
        <w:spacing w:before="0" w:after="0" w:line="240" w:lineRule="auto"/>
        <w:ind w:right="20"/>
        <w:jc w:val="center"/>
        <w:rPr>
          <w:sz w:val="24"/>
          <w:szCs w:val="24"/>
        </w:rPr>
      </w:pPr>
    </w:p>
    <w:p w:rsidR="0073590A" w:rsidRDefault="0073590A" w:rsidP="0073590A">
      <w:pPr>
        <w:pStyle w:val="70"/>
        <w:shd w:val="clear" w:color="auto" w:fill="auto"/>
        <w:spacing w:before="0" w:after="0" w:line="240" w:lineRule="auto"/>
        <w:ind w:right="20"/>
        <w:jc w:val="right"/>
        <w:rPr>
          <w:sz w:val="24"/>
          <w:szCs w:val="24"/>
        </w:rPr>
      </w:pPr>
      <w:r>
        <w:rPr>
          <w:sz w:val="24"/>
          <w:szCs w:val="24"/>
        </w:rPr>
        <w:lastRenderedPageBreak/>
        <w:t>УТВЕРЖДЕН</w:t>
      </w:r>
    </w:p>
    <w:p w:rsidR="0073590A" w:rsidRPr="0073590A" w:rsidRDefault="0073590A" w:rsidP="0073590A">
      <w:pPr>
        <w:pStyle w:val="70"/>
        <w:shd w:val="clear" w:color="auto" w:fill="auto"/>
        <w:spacing w:before="0" w:after="0" w:line="240" w:lineRule="auto"/>
        <w:ind w:right="20"/>
        <w:jc w:val="right"/>
        <w:rPr>
          <w:b w:val="0"/>
          <w:bCs w:val="0"/>
          <w:sz w:val="24"/>
          <w:szCs w:val="24"/>
        </w:rPr>
      </w:pPr>
      <w:r w:rsidRPr="0073590A">
        <w:rPr>
          <w:b w:val="0"/>
          <w:bCs w:val="0"/>
          <w:sz w:val="24"/>
          <w:szCs w:val="24"/>
        </w:rPr>
        <w:t>решением совета депутатов</w:t>
      </w:r>
    </w:p>
    <w:p w:rsidR="0073590A" w:rsidRDefault="0073590A" w:rsidP="0073590A">
      <w:pPr>
        <w:pStyle w:val="70"/>
        <w:shd w:val="clear" w:color="auto" w:fill="auto"/>
        <w:spacing w:before="0" w:after="0" w:line="240" w:lineRule="auto"/>
        <w:ind w:right="20"/>
        <w:jc w:val="right"/>
        <w:rPr>
          <w:b w:val="0"/>
          <w:bCs w:val="0"/>
          <w:sz w:val="24"/>
          <w:szCs w:val="24"/>
        </w:rPr>
      </w:pPr>
      <w:r w:rsidRPr="0073590A">
        <w:rPr>
          <w:b w:val="0"/>
          <w:bCs w:val="0"/>
          <w:sz w:val="24"/>
          <w:szCs w:val="24"/>
        </w:rPr>
        <w:t>МО «Важинское городское поселение»</w:t>
      </w:r>
    </w:p>
    <w:p w:rsidR="003B2BD8" w:rsidRPr="0073590A" w:rsidRDefault="003B2BD8" w:rsidP="0073590A">
      <w:pPr>
        <w:pStyle w:val="70"/>
        <w:shd w:val="clear" w:color="auto" w:fill="auto"/>
        <w:spacing w:before="0" w:after="0" w:line="240" w:lineRule="auto"/>
        <w:ind w:right="20"/>
        <w:jc w:val="right"/>
        <w:rPr>
          <w:b w:val="0"/>
          <w:bCs w:val="0"/>
          <w:sz w:val="24"/>
          <w:szCs w:val="24"/>
        </w:rPr>
      </w:pPr>
      <w:r>
        <w:rPr>
          <w:b w:val="0"/>
          <w:bCs w:val="0"/>
          <w:sz w:val="24"/>
          <w:szCs w:val="24"/>
        </w:rPr>
        <w:t>от 28.05.2020 года № 13</w:t>
      </w:r>
    </w:p>
    <w:p w:rsidR="0073590A" w:rsidRDefault="0073590A" w:rsidP="00BB485A">
      <w:pPr>
        <w:pStyle w:val="70"/>
        <w:shd w:val="clear" w:color="auto" w:fill="auto"/>
        <w:spacing w:before="0" w:after="0" w:line="240" w:lineRule="auto"/>
        <w:ind w:right="20"/>
        <w:jc w:val="center"/>
        <w:rPr>
          <w:sz w:val="24"/>
          <w:szCs w:val="24"/>
        </w:rPr>
      </w:pPr>
    </w:p>
    <w:p w:rsidR="0073590A" w:rsidRPr="00BB485A" w:rsidRDefault="0073590A" w:rsidP="00BB485A">
      <w:pPr>
        <w:pStyle w:val="70"/>
        <w:shd w:val="clear" w:color="auto" w:fill="auto"/>
        <w:spacing w:before="0" w:after="0" w:line="240" w:lineRule="auto"/>
        <w:ind w:right="20"/>
        <w:jc w:val="center"/>
        <w:rPr>
          <w:sz w:val="24"/>
          <w:szCs w:val="24"/>
        </w:rPr>
      </w:pPr>
    </w:p>
    <w:p w:rsidR="003B2BD8" w:rsidRDefault="00561F03" w:rsidP="00BB485A">
      <w:pPr>
        <w:pStyle w:val="70"/>
        <w:shd w:val="clear" w:color="auto" w:fill="auto"/>
        <w:spacing w:before="0" w:after="0" w:line="240" w:lineRule="auto"/>
        <w:ind w:right="20"/>
        <w:jc w:val="center"/>
        <w:rPr>
          <w:sz w:val="24"/>
          <w:szCs w:val="24"/>
        </w:rPr>
      </w:pPr>
      <w:r w:rsidRPr="00BB485A">
        <w:rPr>
          <w:sz w:val="24"/>
          <w:szCs w:val="24"/>
        </w:rPr>
        <w:t>ПОРЯД</w:t>
      </w:r>
      <w:r w:rsidR="003B2BD8">
        <w:rPr>
          <w:sz w:val="24"/>
          <w:szCs w:val="24"/>
        </w:rPr>
        <w:t>ОК</w:t>
      </w:r>
    </w:p>
    <w:p w:rsidR="00561F03" w:rsidRDefault="003B2BD8" w:rsidP="00BB485A">
      <w:pPr>
        <w:pStyle w:val="70"/>
        <w:shd w:val="clear" w:color="auto" w:fill="auto"/>
        <w:spacing w:before="0" w:after="0" w:line="240" w:lineRule="auto"/>
        <w:ind w:right="20"/>
        <w:jc w:val="center"/>
        <w:rPr>
          <w:rStyle w:val="71"/>
          <w:sz w:val="24"/>
          <w:szCs w:val="24"/>
        </w:rPr>
      </w:pPr>
      <w:r w:rsidRPr="003B2BD8">
        <w:rPr>
          <w:b w:val="0"/>
          <w:bCs w:val="0"/>
          <w:sz w:val="24"/>
          <w:szCs w:val="24"/>
        </w:rPr>
        <w:t>организации</w:t>
      </w:r>
      <w:r w:rsidR="009E0121">
        <w:rPr>
          <w:b w:val="0"/>
          <w:bCs w:val="0"/>
          <w:sz w:val="24"/>
          <w:szCs w:val="24"/>
        </w:rPr>
        <w:t xml:space="preserve"> </w:t>
      </w:r>
      <w:r w:rsidRPr="003B2BD8">
        <w:rPr>
          <w:b w:val="0"/>
          <w:bCs w:val="0"/>
          <w:sz w:val="24"/>
          <w:szCs w:val="24"/>
        </w:rPr>
        <w:t>и проведения публичных слушаний в</w:t>
      </w:r>
      <w:r w:rsidRPr="003B2BD8">
        <w:rPr>
          <w:b w:val="0"/>
          <w:bCs w:val="0"/>
          <w:sz w:val="24"/>
          <w:szCs w:val="24"/>
        </w:rPr>
        <w:br/>
        <w:t>муниципальном образовании</w:t>
      </w:r>
      <w:r w:rsidRPr="00BB485A">
        <w:rPr>
          <w:sz w:val="24"/>
          <w:szCs w:val="24"/>
        </w:rPr>
        <w:t xml:space="preserve"> </w:t>
      </w:r>
      <w:r w:rsidR="009E0121" w:rsidRPr="009E0121">
        <w:rPr>
          <w:b w:val="0"/>
          <w:bCs w:val="0"/>
          <w:sz w:val="24"/>
          <w:szCs w:val="24"/>
        </w:rPr>
        <w:t xml:space="preserve">«Важинское </w:t>
      </w:r>
      <w:proofErr w:type="gramStart"/>
      <w:r w:rsidR="009E0121" w:rsidRPr="009E0121">
        <w:rPr>
          <w:b w:val="0"/>
          <w:bCs w:val="0"/>
          <w:sz w:val="24"/>
          <w:szCs w:val="24"/>
        </w:rPr>
        <w:t>городское  поселение</w:t>
      </w:r>
      <w:proofErr w:type="gramEnd"/>
      <w:r w:rsidR="009E0121" w:rsidRPr="009E0121">
        <w:rPr>
          <w:b w:val="0"/>
          <w:bCs w:val="0"/>
          <w:sz w:val="24"/>
          <w:szCs w:val="24"/>
        </w:rPr>
        <w:t xml:space="preserve"> Подпорожского муниципального района Ленинградской области»</w:t>
      </w:r>
    </w:p>
    <w:p w:rsidR="003B2BD8" w:rsidRPr="00BB485A" w:rsidRDefault="003B2BD8" w:rsidP="00BB485A">
      <w:pPr>
        <w:pStyle w:val="70"/>
        <w:shd w:val="clear" w:color="auto" w:fill="auto"/>
        <w:spacing w:before="0" w:after="0" w:line="240" w:lineRule="auto"/>
        <w:ind w:right="20"/>
        <w:jc w:val="center"/>
        <w:rPr>
          <w:sz w:val="24"/>
          <w:szCs w:val="24"/>
        </w:rPr>
      </w:pPr>
    </w:p>
    <w:p w:rsidR="0006285E" w:rsidRDefault="0006285E" w:rsidP="00A010FA">
      <w:pPr>
        <w:pStyle w:val="20"/>
        <w:shd w:val="clear" w:color="auto" w:fill="auto"/>
        <w:spacing w:line="240" w:lineRule="auto"/>
        <w:ind w:firstLine="700"/>
        <w:jc w:val="both"/>
        <w:rPr>
          <w:sz w:val="24"/>
          <w:szCs w:val="24"/>
        </w:rPr>
      </w:pPr>
    </w:p>
    <w:p w:rsidR="00165A00" w:rsidRPr="0006285E" w:rsidRDefault="0072291D" w:rsidP="0006285E">
      <w:pPr>
        <w:pStyle w:val="20"/>
        <w:shd w:val="clear" w:color="auto" w:fill="auto"/>
        <w:spacing w:line="240" w:lineRule="auto"/>
        <w:jc w:val="center"/>
        <w:rPr>
          <w:b/>
          <w:bCs/>
          <w:sz w:val="24"/>
          <w:szCs w:val="24"/>
        </w:rPr>
      </w:pPr>
      <w:r w:rsidRPr="0006285E">
        <w:rPr>
          <w:b/>
          <w:bCs/>
          <w:sz w:val="24"/>
          <w:szCs w:val="24"/>
        </w:rPr>
        <w:t>Статья 1. Общие положения</w:t>
      </w:r>
    </w:p>
    <w:p w:rsidR="0006285E" w:rsidRPr="00BB485A" w:rsidRDefault="0006285E" w:rsidP="00A010FA">
      <w:pPr>
        <w:pStyle w:val="20"/>
        <w:shd w:val="clear" w:color="auto" w:fill="auto"/>
        <w:spacing w:line="240" w:lineRule="auto"/>
        <w:ind w:firstLine="700"/>
        <w:jc w:val="both"/>
        <w:rPr>
          <w:sz w:val="24"/>
          <w:szCs w:val="24"/>
        </w:rPr>
      </w:pPr>
    </w:p>
    <w:p w:rsidR="0051785E" w:rsidRDefault="0051785E" w:rsidP="0051785E">
      <w:pPr>
        <w:pStyle w:val="20"/>
        <w:shd w:val="clear" w:color="auto" w:fill="auto"/>
        <w:spacing w:line="240" w:lineRule="auto"/>
        <w:ind w:firstLine="700"/>
        <w:jc w:val="both"/>
        <w:rPr>
          <w:sz w:val="24"/>
          <w:szCs w:val="24"/>
        </w:rPr>
      </w:pPr>
      <w:r>
        <w:rPr>
          <w:sz w:val="24"/>
          <w:szCs w:val="24"/>
        </w:rPr>
        <w:t xml:space="preserve">1. </w:t>
      </w:r>
      <w:r w:rsidR="0072291D" w:rsidRPr="00BB485A">
        <w:rPr>
          <w:sz w:val="24"/>
          <w:szCs w:val="24"/>
        </w:rPr>
        <w:t xml:space="preserve">Порядок организации и проведения публичных слушаний в муниципальном образовании </w:t>
      </w:r>
      <w:r w:rsidR="00A96D49" w:rsidRPr="00BB485A">
        <w:rPr>
          <w:bCs/>
          <w:sz w:val="24"/>
          <w:szCs w:val="24"/>
        </w:rPr>
        <w:t>«Важинское городское поселение Подпорожского муниципального района Ленинградской области»</w:t>
      </w:r>
      <w:r w:rsidR="00A96D49">
        <w:rPr>
          <w:bCs/>
          <w:sz w:val="24"/>
          <w:szCs w:val="24"/>
        </w:rPr>
        <w:t xml:space="preserve"> </w:t>
      </w:r>
      <w:r w:rsidR="0072291D" w:rsidRPr="00BB485A">
        <w:rPr>
          <w:sz w:val="24"/>
          <w:szCs w:val="24"/>
        </w:rPr>
        <w:t xml:space="preserve">определяет процедуру назначения, подготовки и проведения публичных слушаний в муниципальном образовании </w:t>
      </w:r>
      <w:r w:rsidR="00A96D49" w:rsidRPr="00BB485A">
        <w:rPr>
          <w:bCs/>
          <w:sz w:val="24"/>
          <w:szCs w:val="24"/>
        </w:rPr>
        <w:t>«Важинское городское поселение Подпорожского муниципального района Ленинградской области»</w:t>
      </w:r>
      <w:r w:rsidR="00A96D49" w:rsidRPr="00BB485A">
        <w:rPr>
          <w:sz w:val="24"/>
          <w:szCs w:val="24"/>
        </w:rPr>
        <w:t xml:space="preserve"> </w:t>
      </w:r>
      <w:r w:rsidR="0072291D" w:rsidRPr="00BB485A">
        <w:rPr>
          <w:sz w:val="24"/>
          <w:szCs w:val="24"/>
        </w:rPr>
        <w:t>(далее - Порядок).</w:t>
      </w:r>
    </w:p>
    <w:p w:rsidR="00165A00" w:rsidRPr="00BB485A" w:rsidRDefault="0051785E" w:rsidP="0051785E">
      <w:pPr>
        <w:pStyle w:val="20"/>
        <w:shd w:val="clear" w:color="auto" w:fill="auto"/>
        <w:spacing w:line="240" w:lineRule="auto"/>
        <w:ind w:firstLine="700"/>
        <w:jc w:val="both"/>
        <w:rPr>
          <w:sz w:val="24"/>
          <w:szCs w:val="24"/>
        </w:rPr>
      </w:pPr>
      <w:r>
        <w:rPr>
          <w:sz w:val="24"/>
          <w:szCs w:val="24"/>
        </w:rPr>
        <w:t xml:space="preserve">2. </w:t>
      </w:r>
      <w:r w:rsidR="0072291D" w:rsidRPr="00BB485A">
        <w:rPr>
          <w:sz w:val="24"/>
          <w:szCs w:val="24"/>
        </w:rPr>
        <w:t xml:space="preserve">Публичные слушания в муниципальном образовании </w:t>
      </w:r>
      <w:r w:rsidR="00A96D49" w:rsidRPr="00BB485A">
        <w:rPr>
          <w:bCs/>
          <w:sz w:val="24"/>
          <w:szCs w:val="24"/>
        </w:rPr>
        <w:t>«Важинское городское поселение Подпорожского муниципального района Ленинградской области»</w:t>
      </w:r>
      <w:r w:rsidR="00A96D49">
        <w:rPr>
          <w:bCs/>
          <w:sz w:val="24"/>
          <w:szCs w:val="24"/>
        </w:rPr>
        <w:t xml:space="preserve"> </w:t>
      </w:r>
      <w:r w:rsidR="0072291D" w:rsidRPr="00BB485A">
        <w:rPr>
          <w:sz w:val="24"/>
          <w:szCs w:val="24"/>
        </w:rPr>
        <w:t>-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65A00" w:rsidRPr="00BB485A" w:rsidRDefault="0072291D" w:rsidP="00A010FA">
      <w:pPr>
        <w:pStyle w:val="20"/>
        <w:shd w:val="clear" w:color="auto" w:fill="auto"/>
        <w:spacing w:line="240" w:lineRule="auto"/>
        <w:ind w:firstLine="700"/>
        <w:jc w:val="both"/>
        <w:rPr>
          <w:sz w:val="24"/>
          <w:szCs w:val="24"/>
        </w:rPr>
      </w:pPr>
      <w:r w:rsidRPr="00BB485A">
        <w:rPr>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06285E" w:rsidRDefault="0006285E" w:rsidP="00A010FA">
      <w:pPr>
        <w:pStyle w:val="20"/>
        <w:shd w:val="clear" w:color="auto" w:fill="auto"/>
        <w:spacing w:line="240" w:lineRule="auto"/>
        <w:ind w:firstLine="700"/>
        <w:jc w:val="both"/>
        <w:rPr>
          <w:sz w:val="24"/>
          <w:szCs w:val="24"/>
        </w:rPr>
      </w:pPr>
    </w:p>
    <w:p w:rsidR="00165A00" w:rsidRPr="0006285E" w:rsidRDefault="0072291D" w:rsidP="0006285E">
      <w:pPr>
        <w:pStyle w:val="20"/>
        <w:shd w:val="clear" w:color="auto" w:fill="auto"/>
        <w:spacing w:line="240" w:lineRule="auto"/>
        <w:jc w:val="center"/>
        <w:rPr>
          <w:b/>
          <w:bCs/>
          <w:sz w:val="24"/>
          <w:szCs w:val="24"/>
        </w:rPr>
      </w:pPr>
      <w:r w:rsidRPr="0006285E">
        <w:rPr>
          <w:b/>
          <w:bCs/>
          <w:sz w:val="24"/>
          <w:szCs w:val="24"/>
        </w:rPr>
        <w:t>Статья 2. Право на участие в публичных слушаниях</w:t>
      </w:r>
    </w:p>
    <w:p w:rsidR="0006285E" w:rsidRPr="00BB485A" w:rsidRDefault="0006285E" w:rsidP="00A010FA">
      <w:pPr>
        <w:pStyle w:val="20"/>
        <w:shd w:val="clear" w:color="auto" w:fill="auto"/>
        <w:spacing w:line="240" w:lineRule="auto"/>
        <w:ind w:firstLine="700"/>
        <w:jc w:val="both"/>
        <w:rPr>
          <w:sz w:val="24"/>
          <w:szCs w:val="24"/>
        </w:rPr>
      </w:pPr>
    </w:p>
    <w:p w:rsidR="00165A00" w:rsidRPr="00BB485A" w:rsidRDefault="0051785E" w:rsidP="00A010FA">
      <w:pPr>
        <w:pStyle w:val="20"/>
        <w:shd w:val="clear" w:color="auto" w:fill="auto"/>
        <w:spacing w:line="240" w:lineRule="auto"/>
        <w:ind w:firstLine="700"/>
        <w:jc w:val="both"/>
        <w:rPr>
          <w:sz w:val="24"/>
          <w:szCs w:val="24"/>
        </w:rPr>
      </w:pPr>
      <w:r>
        <w:rPr>
          <w:sz w:val="24"/>
          <w:szCs w:val="24"/>
        </w:rPr>
        <w:t xml:space="preserve">1. </w:t>
      </w:r>
      <w:r w:rsidR="0072291D" w:rsidRPr="00BB485A">
        <w:rPr>
          <w:sz w:val="24"/>
          <w:szCs w:val="24"/>
        </w:rPr>
        <w:t xml:space="preserve">Правом участия в публичных слушаниях обладают лица, постоянно или преимущественно проживающие на территории муниципального образования </w:t>
      </w:r>
      <w:r w:rsidR="00AE29AF" w:rsidRPr="00BB485A">
        <w:rPr>
          <w:bCs/>
          <w:sz w:val="24"/>
          <w:szCs w:val="24"/>
        </w:rPr>
        <w:t>«Важинское городское поселение Подпорожского муниципального района Ленинградской области»</w:t>
      </w:r>
      <w:r w:rsidR="00AE29AF" w:rsidRPr="00BB485A">
        <w:rPr>
          <w:sz w:val="24"/>
          <w:szCs w:val="24"/>
        </w:rPr>
        <w:t xml:space="preserve"> </w:t>
      </w:r>
      <w:r w:rsidR="0072291D" w:rsidRPr="00BB485A">
        <w:rPr>
          <w:sz w:val="24"/>
          <w:szCs w:val="24"/>
        </w:rPr>
        <w:t xml:space="preserve">(далее </w:t>
      </w:r>
      <w:r w:rsidR="00AE29AF">
        <w:rPr>
          <w:sz w:val="24"/>
          <w:szCs w:val="24"/>
        </w:rPr>
        <w:t xml:space="preserve">- </w:t>
      </w:r>
      <w:r w:rsidR="0072291D" w:rsidRPr="00BB485A">
        <w:rPr>
          <w:sz w:val="24"/>
          <w:szCs w:val="24"/>
        </w:rPr>
        <w:t>муниципальное образование), обладающие в соответствии с законодательством о выборах избирательным правом.</w:t>
      </w:r>
    </w:p>
    <w:p w:rsidR="0051785E" w:rsidRDefault="0072291D" w:rsidP="0051785E">
      <w:pPr>
        <w:pStyle w:val="20"/>
        <w:shd w:val="clear" w:color="auto" w:fill="auto"/>
        <w:spacing w:line="240" w:lineRule="auto"/>
        <w:ind w:firstLine="700"/>
        <w:jc w:val="both"/>
        <w:rPr>
          <w:sz w:val="24"/>
          <w:szCs w:val="24"/>
        </w:rPr>
      </w:pPr>
      <w:r w:rsidRPr="00BB485A">
        <w:rPr>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65A00" w:rsidRPr="00BB485A" w:rsidRDefault="0051785E" w:rsidP="0051785E">
      <w:pPr>
        <w:pStyle w:val="20"/>
        <w:shd w:val="clear" w:color="auto" w:fill="auto"/>
        <w:spacing w:line="240" w:lineRule="auto"/>
        <w:ind w:firstLine="700"/>
        <w:jc w:val="both"/>
        <w:rPr>
          <w:sz w:val="24"/>
          <w:szCs w:val="24"/>
        </w:rPr>
      </w:pPr>
      <w:r>
        <w:rPr>
          <w:sz w:val="24"/>
          <w:szCs w:val="24"/>
        </w:rPr>
        <w:t xml:space="preserve">2. </w:t>
      </w:r>
      <w:r w:rsidR="0072291D" w:rsidRPr="00BB485A">
        <w:rPr>
          <w:sz w:val="24"/>
          <w:szCs w:val="24"/>
        </w:rPr>
        <w:t>Участие в публичных слушаниях осуществляется лично. Голосование на публичных слушаниях за других лиц не допускается.</w:t>
      </w:r>
    </w:p>
    <w:p w:rsidR="0051785E" w:rsidRDefault="0072291D" w:rsidP="0051785E">
      <w:pPr>
        <w:pStyle w:val="20"/>
        <w:shd w:val="clear" w:color="auto" w:fill="auto"/>
        <w:spacing w:line="240" w:lineRule="auto"/>
        <w:ind w:firstLine="700"/>
        <w:jc w:val="both"/>
        <w:rPr>
          <w:sz w:val="24"/>
          <w:szCs w:val="24"/>
        </w:rPr>
      </w:pPr>
      <w:r w:rsidRPr="00BB485A">
        <w:rPr>
          <w:sz w:val="24"/>
          <w:szCs w:val="24"/>
        </w:rPr>
        <w:t>Каждый участвующий в публичных слушаниях имеет один голос.</w:t>
      </w:r>
    </w:p>
    <w:p w:rsidR="00165A00" w:rsidRPr="00BB485A" w:rsidRDefault="0051785E" w:rsidP="0051785E">
      <w:pPr>
        <w:pStyle w:val="20"/>
        <w:shd w:val="clear" w:color="auto" w:fill="auto"/>
        <w:spacing w:line="240" w:lineRule="auto"/>
        <w:ind w:firstLine="700"/>
        <w:jc w:val="both"/>
        <w:rPr>
          <w:sz w:val="24"/>
          <w:szCs w:val="24"/>
        </w:rPr>
      </w:pPr>
      <w:r>
        <w:rPr>
          <w:sz w:val="24"/>
          <w:szCs w:val="24"/>
        </w:rPr>
        <w:t>3.</w:t>
      </w:r>
      <w:r w:rsidR="0072291D" w:rsidRPr="00BB485A">
        <w:rPr>
          <w:sz w:val="24"/>
          <w:szCs w:val="24"/>
        </w:rPr>
        <w:t xml:space="preserve">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51785E" w:rsidRDefault="00E00084" w:rsidP="0051785E">
      <w:pPr>
        <w:pStyle w:val="20"/>
        <w:shd w:val="clear" w:color="auto" w:fill="auto"/>
        <w:spacing w:line="240" w:lineRule="auto"/>
        <w:ind w:firstLine="700"/>
        <w:jc w:val="both"/>
        <w:rPr>
          <w:sz w:val="24"/>
          <w:szCs w:val="24"/>
        </w:rPr>
      </w:pPr>
      <w:r w:rsidRPr="00BB485A">
        <w:rPr>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E00084" w:rsidRPr="00BB485A" w:rsidRDefault="0051785E" w:rsidP="0051785E">
      <w:pPr>
        <w:pStyle w:val="20"/>
        <w:shd w:val="clear" w:color="auto" w:fill="auto"/>
        <w:spacing w:line="240" w:lineRule="auto"/>
        <w:ind w:firstLine="700"/>
        <w:jc w:val="both"/>
        <w:rPr>
          <w:sz w:val="24"/>
          <w:szCs w:val="24"/>
        </w:rPr>
      </w:pPr>
      <w:r>
        <w:rPr>
          <w:sz w:val="24"/>
          <w:szCs w:val="24"/>
        </w:rPr>
        <w:t xml:space="preserve">4. </w:t>
      </w:r>
      <w:r w:rsidR="00E00084" w:rsidRPr="00BB485A">
        <w:rPr>
          <w:sz w:val="24"/>
          <w:szCs w:val="24"/>
        </w:rPr>
        <w:t xml:space="preserve">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w:t>
      </w:r>
      <w:r w:rsidR="00E00084" w:rsidRPr="00BB485A">
        <w:rPr>
          <w:sz w:val="24"/>
          <w:szCs w:val="24"/>
        </w:rPr>
        <w:lastRenderedPageBreak/>
        <w:t>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06285E" w:rsidRDefault="0006285E" w:rsidP="00A010FA">
      <w:pPr>
        <w:pStyle w:val="20"/>
        <w:shd w:val="clear" w:color="auto" w:fill="auto"/>
        <w:spacing w:line="240" w:lineRule="auto"/>
        <w:ind w:firstLine="700"/>
        <w:jc w:val="both"/>
        <w:rPr>
          <w:sz w:val="24"/>
          <w:szCs w:val="24"/>
        </w:rPr>
      </w:pPr>
    </w:p>
    <w:p w:rsidR="00E00084" w:rsidRPr="0006285E" w:rsidRDefault="00E00084" w:rsidP="0006285E">
      <w:pPr>
        <w:pStyle w:val="20"/>
        <w:shd w:val="clear" w:color="auto" w:fill="auto"/>
        <w:spacing w:line="240" w:lineRule="auto"/>
        <w:jc w:val="center"/>
        <w:rPr>
          <w:b/>
          <w:bCs/>
          <w:sz w:val="24"/>
          <w:szCs w:val="24"/>
        </w:rPr>
      </w:pPr>
      <w:r w:rsidRPr="0006285E">
        <w:rPr>
          <w:b/>
          <w:bCs/>
          <w:sz w:val="24"/>
          <w:szCs w:val="24"/>
        </w:rPr>
        <w:t>Статья 3. Вопросы публичных слушаний</w:t>
      </w:r>
    </w:p>
    <w:p w:rsidR="0006285E" w:rsidRPr="00BB485A" w:rsidRDefault="0006285E" w:rsidP="00A010FA">
      <w:pPr>
        <w:pStyle w:val="20"/>
        <w:shd w:val="clear" w:color="auto" w:fill="auto"/>
        <w:spacing w:line="240" w:lineRule="auto"/>
        <w:ind w:firstLine="700"/>
        <w:jc w:val="both"/>
        <w:rPr>
          <w:sz w:val="24"/>
          <w:szCs w:val="24"/>
        </w:rPr>
      </w:pPr>
    </w:p>
    <w:p w:rsidR="00E00084" w:rsidRPr="00BB485A" w:rsidRDefault="0051785E" w:rsidP="0051785E">
      <w:pPr>
        <w:pStyle w:val="20"/>
        <w:shd w:val="clear" w:color="auto" w:fill="auto"/>
        <w:tabs>
          <w:tab w:val="left" w:pos="1402"/>
        </w:tabs>
        <w:spacing w:line="240" w:lineRule="auto"/>
        <w:ind w:left="700"/>
        <w:jc w:val="both"/>
        <w:rPr>
          <w:sz w:val="24"/>
          <w:szCs w:val="24"/>
        </w:rPr>
      </w:pPr>
      <w:r>
        <w:rPr>
          <w:sz w:val="24"/>
          <w:szCs w:val="24"/>
        </w:rPr>
        <w:t xml:space="preserve">1. </w:t>
      </w:r>
      <w:r w:rsidR="00E00084" w:rsidRPr="00BB485A">
        <w:rPr>
          <w:sz w:val="24"/>
          <w:szCs w:val="24"/>
        </w:rPr>
        <w:t>На публичные слушания выносятся:</w:t>
      </w:r>
    </w:p>
    <w:p w:rsidR="00E00084" w:rsidRPr="00BB485A" w:rsidRDefault="00E00084" w:rsidP="00F75FDB">
      <w:pPr>
        <w:pStyle w:val="20"/>
        <w:numPr>
          <w:ilvl w:val="0"/>
          <w:numId w:val="5"/>
        </w:numPr>
        <w:shd w:val="clear" w:color="auto" w:fill="auto"/>
        <w:tabs>
          <w:tab w:val="left" w:pos="993"/>
        </w:tabs>
        <w:spacing w:line="240" w:lineRule="auto"/>
        <w:ind w:firstLine="700"/>
        <w:jc w:val="both"/>
        <w:rPr>
          <w:sz w:val="24"/>
          <w:szCs w:val="24"/>
        </w:rPr>
      </w:pPr>
      <w:r w:rsidRPr="00BB485A">
        <w:rPr>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00084" w:rsidRPr="00BB485A" w:rsidRDefault="00E00084" w:rsidP="00F75FDB">
      <w:pPr>
        <w:pStyle w:val="20"/>
        <w:numPr>
          <w:ilvl w:val="0"/>
          <w:numId w:val="5"/>
        </w:numPr>
        <w:shd w:val="clear" w:color="auto" w:fill="auto"/>
        <w:tabs>
          <w:tab w:val="left" w:pos="993"/>
          <w:tab w:val="left" w:pos="1460"/>
        </w:tabs>
        <w:spacing w:line="240" w:lineRule="auto"/>
        <w:ind w:firstLine="700"/>
        <w:jc w:val="both"/>
        <w:rPr>
          <w:sz w:val="24"/>
          <w:szCs w:val="24"/>
        </w:rPr>
      </w:pPr>
      <w:r w:rsidRPr="00BB485A">
        <w:rPr>
          <w:sz w:val="24"/>
          <w:szCs w:val="24"/>
        </w:rPr>
        <w:t>проект местного бюджета и отчет о его исполнении;</w:t>
      </w:r>
    </w:p>
    <w:p w:rsidR="00E00084" w:rsidRPr="00BB485A" w:rsidRDefault="00E00084" w:rsidP="00F75FDB">
      <w:pPr>
        <w:pStyle w:val="20"/>
        <w:numPr>
          <w:ilvl w:val="0"/>
          <w:numId w:val="5"/>
        </w:numPr>
        <w:shd w:val="clear" w:color="auto" w:fill="auto"/>
        <w:tabs>
          <w:tab w:val="left" w:pos="993"/>
          <w:tab w:val="left" w:pos="1818"/>
        </w:tabs>
        <w:spacing w:line="240" w:lineRule="auto"/>
        <w:ind w:firstLine="700"/>
        <w:jc w:val="both"/>
        <w:rPr>
          <w:sz w:val="24"/>
          <w:szCs w:val="24"/>
        </w:rPr>
      </w:pPr>
      <w:r w:rsidRPr="00BB485A">
        <w:rPr>
          <w:sz w:val="24"/>
          <w:szCs w:val="24"/>
        </w:rPr>
        <w:t>проект</w:t>
      </w:r>
      <w:r w:rsidR="001676AE">
        <w:rPr>
          <w:sz w:val="24"/>
          <w:szCs w:val="24"/>
        </w:rPr>
        <w:t xml:space="preserve"> </w:t>
      </w:r>
      <w:r w:rsidRPr="00BB485A">
        <w:rPr>
          <w:sz w:val="24"/>
          <w:szCs w:val="24"/>
        </w:rPr>
        <w:t>стратегии социально-экономического развития муниципального образования;</w:t>
      </w:r>
    </w:p>
    <w:p w:rsidR="0051785E" w:rsidRDefault="00E00084" w:rsidP="00F75FDB">
      <w:pPr>
        <w:pStyle w:val="20"/>
        <w:numPr>
          <w:ilvl w:val="0"/>
          <w:numId w:val="5"/>
        </w:numPr>
        <w:shd w:val="clear" w:color="auto" w:fill="auto"/>
        <w:tabs>
          <w:tab w:val="left" w:pos="993"/>
          <w:tab w:val="left" w:pos="1604"/>
        </w:tabs>
        <w:spacing w:line="240" w:lineRule="auto"/>
        <w:ind w:firstLine="700"/>
        <w:jc w:val="both"/>
        <w:rPr>
          <w:sz w:val="24"/>
          <w:szCs w:val="24"/>
        </w:rPr>
      </w:pPr>
      <w:r w:rsidRPr="00BB485A">
        <w:rPr>
          <w:sz w:val="24"/>
          <w:szCs w:val="24"/>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785E" w:rsidRDefault="0051785E" w:rsidP="0051785E">
      <w:pPr>
        <w:pStyle w:val="20"/>
        <w:shd w:val="clear" w:color="auto" w:fill="auto"/>
        <w:tabs>
          <w:tab w:val="left" w:pos="1604"/>
        </w:tabs>
        <w:spacing w:line="240" w:lineRule="auto"/>
        <w:ind w:firstLine="709"/>
        <w:jc w:val="both"/>
        <w:rPr>
          <w:sz w:val="24"/>
          <w:szCs w:val="24"/>
        </w:rPr>
      </w:pPr>
      <w:r>
        <w:rPr>
          <w:sz w:val="24"/>
          <w:szCs w:val="24"/>
        </w:rPr>
        <w:t xml:space="preserve">2. </w:t>
      </w:r>
      <w:r w:rsidR="00E00084" w:rsidRPr="0051785E">
        <w:rPr>
          <w:sz w:val="24"/>
          <w:szCs w:val="24"/>
        </w:rPr>
        <w:t>На публичные слушания могут выноситься проекты иных муниципальных правовых актов по вопросам местного значения.</w:t>
      </w:r>
    </w:p>
    <w:p w:rsidR="00E00084" w:rsidRPr="00BB485A" w:rsidRDefault="0051785E" w:rsidP="0051785E">
      <w:pPr>
        <w:pStyle w:val="20"/>
        <w:shd w:val="clear" w:color="auto" w:fill="auto"/>
        <w:tabs>
          <w:tab w:val="left" w:pos="1604"/>
        </w:tabs>
        <w:spacing w:line="240" w:lineRule="auto"/>
        <w:ind w:firstLine="709"/>
        <w:jc w:val="both"/>
        <w:rPr>
          <w:sz w:val="24"/>
          <w:szCs w:val="24"/>
        </w:rPr>
      </w:pPr>
      <w:r>
        <w:rPr>
          <w:sz w:val="24"/>
          <w:szCs w:val="24"/>
        </w:rPr>
        <w:t xml:space="preserve">3. </w:t>
      </w:r>
      <w:r w:rsidR="00E00084" w:rsidRPr="00BB485A">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4. Формат проведения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734CC0" w:rsidRDefault="0051785E" w:rsidP="00734CC0">
      <w:pPr>
        <w:pStyle w:val="20"/>
        <w:shd w:val="clear" w:color="auto" w:fill="auto"/>
        <w:tabs>
          <w:tab w:val="left" w:pos="1489"/>
        </w:tabs>
        <w:spacing w:line="240" w:lineRule="auto"/>
        <w:ind w:firstLine="709"/>
        <w:jc w:val="both"/>
        <w:rPr>
          <w:sz w:val="24"/>
          <w:szCs w:val="24"/>
        </w:rPr>
      </w:pPr>
      <w:r>
        <w:rPr>
          <w:sz w:val="24"/>
          <w:szCs w:val="24"/>
        </w:rPr>
        <w:t xml:space="preserve">1. </w:t>
      </w:r>
      <w:r w:rsidR="00E00084" w:rsidRPr="00BB485A">
        <w:rPr>
          <w:sz w:val="24"/>
          <w:szCs w:val="24"/>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E00084" w:rsidRPr="00BB485A" w:rsidRDefault="00734CC0" w:rsidP="00734CC0">
      <w:pPr>
        <w:pStyle w:val="20"/>
        <w:shd w:val="clear" w:color="auto" w:fill="auto"/>
        <w:tabs>
          <w:tab w:val="left" w:pos="1489"/>
        </w:tabs>
        <w:spacing w:line="240" w:lineRule="auto"/>
        <w:ind w:firstLine="709"/>
        <w:jc w:val="both"/>
        <w:rPr>
          <w:sz w:val="24"/>
          <w:szCs w:val="24"/>
        </w:rPr>
      </w:pPr>
      <w:r>
        <w:rPr>
          <w:sz w:val="24"/>
          <w:szCs w:val="24"/>
        </w:rPr>
        <w:t xml:space="preserve">2. </w:t>
      </w:r>
      <w:r w:rsidR="00E00084" w:rsidRPr="00BB485A">
        <w:rPr>
          <w:sz w:val="24"/>
          <w:szCs w:val="24"/>
        </w:rPr>
        <w:t>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E00084" w:rsidRPr="00BB485A" w:rsidRDefault="00E00084" w:rsidP="00734CC0">
      <w:pPr>
        <w:pStyle w:val="20"/>
        <w:numPr>
          <w:ilvl w:val="0"/>
          <w:numId w:val="7"/>
        </w:numPr>
        <w:shd w:val="clear" w:color="auto" w:fill="auto"/>
        <w:tabs>
          <w:tab w:val="left" w:pos="993"/>
        </w:tabs>
        <w:spacing w:line="240" w:lineRule="auto"/>
        <w:ind w:firstLine="700"/>
        <w:jc w:val="both"/>
        <w:rPr>
          <w:sz w:val="24"/>
          <w:szCs w:val="24"/>
        </w:rPr>
      </w:pPr>
      <w:r w:rsidRPr="00BB485A">
        <w:rPr>
          <w:sz w:val="24"/>
          <w:szCs w:val="24"/>
        </w:rPr>
        <w:t>количество участников публичных слушаний превышает количество мест в помещении, в котором проводятся публичные слушания;</w:t>
      </w:r>
    </w:p>
    <w:p w:rsidR="00E00084" w:rsidRPr="00BB485A" w:rsidRDefault="00E00084" w:rsidP="00734CC0">
      <w:pPr>
        <w:pStyle w:val="20"/>
        <w:numPr>
          <w:ilvl w:val="0"/>
          <w:numId w:val="7"/>
        </w:numPr>
        <w:shd w:val="clear" w:color="auto" w:fill="auto"/>
        <w:tabs>
          <w:tab w:val="left" w:pos="993"/>
        </w:tabs>
        <w:spacing w:line="240" w:lineRule="auto"/>
        <w:ind w:firstLine="700"/>
        <w:jc w:val="both"/>
        <w:rPr>
          <w:sz w:val="24"/>
          <w:szCs w:val="24"/>
        </w:rPr>
      </w:pPr>
      <w:r w:rsidRPr="00BB485A">
        <w:rPr>
          <w:sz w:val="24"/>
          <w:szCs w:val="24"/>
        </w:rPr>
        <w:t>решение о проведении публичных слушаний в форме нескольких собраний принято органом (должностным лицом), назначившим публичные слушания.</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5. Место проведения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E00084" w:rsidRPr="00BB485A" w:rsidRDefault="0051785E" w:rsidP="0051785E">
      <w:pPr>
        <w:pStyle w:val="20"/>
        <w:shd w:val="clear" w:color="auto" w:fill="auto"/>
        <w:tabs>
          <w:tab w:val="left" w:pos="1626"/>
        </w:tabs>
        <w:spacing w:line="240" w:lineRule="auto"/>
        <w:ind w:firstLine="709"/>
        <w:jc w:val="both"/>
        <w:rPr>
          <w:sz w:val="24"/>
          <w:szCs w:val="24"/>
        </w:rPr>
      </w:pPr>
      <w:r>
        <w:rPr>
          <w:sz w:val="24"/>
          <w:szCs w:val="24"/>
        </w:rPr>
        <w:t xml:space="preserve">1. </w:t>
      </w:r>
      <w:r w:rsidR="00E00084" w:rsidRPr="00BB485A">
        <w:rPr>
          <w:sz w:val="24"/>
          <w:szCs w:val="24"/>
        </w:rPr>
        <w:t xml:space="preserve">Публичные слушания проводятся в помещении, оборудованном сидячими </w:t>
      </w:r>
      <w:r w:rsidR="00E00084" w:rsidRPr="00BB485A">
        <w:rPr>
          <w:sz w:val="24"/>
          <w:szCs w:val="24"/>
        </w:rPr>
        <w:lastRenderedPageBreak/>
        <w:t>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proofErr w:type="spellStart"/>
      <w:r w:rsidR="00E00084" w:rsidRPr="00BB485A">
        <w:rPr>
          <w:sz w:val="24"/>
          <w:szCs w:val="24"/>
        </w:rPr>
        <w:t>ами</w:t>
      </w:r>
      <w:proofErr w:type="spellEnd"/>
      <w:r w:rsidR="00E00084" w:rsidRPr="00BB485A">
        <w:rPr>
          <w:sz w:val="24"/>
          <w:szCs w:val="24"/>
        </w:rPr>
        <w:t>) для голосования.</w:t>
      </w:r>
    </w:p>
    <w:p w:rsidR="00E00084" w:rsidRPr="00BB485A" w:rsidRDefault="00E00084" w:rsidP="00A010FA">
      <w:pPr>
        <w:pStyle w:val="20"/>
        <w:shd w:val="clear" w:color="auto" w:fill="auto"/>
        <w:spacing w:line="240" w:lineRule="auto"/>
        <w:ind w:firstLine="700"/>
        <w:jc w:val="both"/>
        <w:rPr>
          <w:sz w:val="24"/>
          <w:szCs w:val="24"/>
        </w:rPr>
      </w:pPr>
      <w:r w:rsidRPr="00BB485A">
        <w:rPr>
          <w:sz w:val="24"/>
          <w:szCs w:val="24"/>
        </w:rPr>
        <w:t>Публичные слушания также могут проводиться на улице в случае, если позволяют погодные условия.</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6. Инициатива проведения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E00084" w:rsidRPr="00BB485A" w:rsidRDefault="0051785E" w:rsidP="0051785E">
      <w:pPr>
        <w:pStyle w:val="20"/>
        <w:shd w:val="clear" w:color="auto" w:fill="auto"/>
        <w:tabs>
          <w:tab w:val="left" w:pos="1477"/>
        </w:tabs>
        <w:spacing w:line="240" w:lineRule="auto"/>
        <w:ind w:left="700"/>
        <w:jc w:val="both"/>
        <w:rPr>
          <w:sz w:val="24"/>
          <w:szCs w:val="24"/>
        </w:rPr>
      </w:pPr>
      <w:r>
        <w:rPr>
          <w:sz w:val="24"/>
          <w:szCs w:val="24"/>
        </w:rPr>
        <w:t xml:space="preserve">1. </w:t>
      </w:r>
      <w:r w:rsidR="00E00084" w:rsidRPr="00BB485A">
        <w:rPr>
          <w:sz w:val="24"/>
          <w:szCs w:val="24"/>
        </w:rPr>
        <w:t>Публичные слушания проводятся по инициативе:</w:t>
      </w:r>
    </w:p>
    <w:p w:rsidR="00E00084" w:rsidRPr="003E05D0" w:rsidRDefault="00E00084" w:rsidP="003E05D0">
      <w:pPr>
        <w:pStyle w:val="20"/>
        <w:numPr>
          <w:ilvl w:val="0"/>
          <w:numId w:val="10"/>
        </w:numPr>
        <w:shd w:val="clear" w:color="auto" w:fill="auto"/>
        <w:tabs>
          <w:tab w:val="left" w:pos="993"/>
          <w:tab w:val="left" w:leader="underscore" w:pos="6464"/>
        </w:tabs>
        <w:spacing w:line="240" w:lineRule="auto"/>
        <w:ind w:firstLine="700"/>
        <w:jc w:val="both"/>
        <w:rPr>
          <w:sz w:val="24"/>
          <w:szCs w:val="24"/>
        </w:rPr>
      </w:pPr>
      <w:r w:rsidRPr="00BB485A">
        <w:rPr>
          <w:sz w:val="24"/>
          <w:szCs w:val="24"/>
        </w:rPr>
        <w:t>населения муниципального</w:t>
      </w:r>
      <w:r w:rsidR="003E05D0">
        <w:rPr>
          <w:sz w:val="24"/>
          <w:szCs w:val="24"/>
        </w:rPr>
        <w:t xml:space="preserve"> </w:t>
      </w:r>
      <w:r w:rsidRPr="003E05D0">
        <w:rPr>
          <w:sz w:val="24"/>
          <w:szCs w:val="24"/>
        </w:rPr>
        <w:t>образования;</w:t>
      </w:r>
    </w:p>
    <w:p w:rsidR="00E00084" w:rsidRPr="00BB485A" w:rsidRDefault="00E00084" w:rsidP="00F649D4">
      <w:pPr>
        <w:pStyle w:val="20"/>
        <w:numPr>
          <w:ilvl w:val="0"/>
          <w:numId w:val="10"/>
        </w:numPr>
        <w:shd w:val="clear" w:color="auto" w:fill="auto"/>
        <w:tabs>
          <w:tab w:val="left" w:pos="993"/>
          <w:tab w:val="left" w:pos="1541"/>
        </w:tabs>
        <w:spacing w:line="240" w:lineRule="auto"/>
        <w:ind w:firstLine="700"/>
        <w:jc w:val="both"/>
        <w:rPr>
          <w:sz w:val="24"/>
          <w:szCs w:val="24"/>
        </w:rPr>
      </w:pPr>
      <w:r w:rsidRPr="00BB485A">
        <w:rPr>
          <w:sz w:val="24"/>
          <w:szCs w:val="24"/>
        </w:rPr>
        <w:t>Совета депутатов;</w:t>
      </w:r>
    </w:p>
    <w:p w:rsidR="00F649D4" w:rsidRDefault="00E00084" w:rsidP="00F649D4">
      <w:pPr>
        <w:pStyle w:val="20"/>
        <w:numPr>
          <w:ilvl w:val="0"/>
          <w:numId w:val="10"/>
        </w:numPr>
        <w:shd w:val="clear" w:color="auto" w:fill="auto"/>
        <w:tabs>
          <w:tab w:val="left" w:pos="993"/>
          <w:tab w:val="left" w:pos="1541"/>
        </w:tabs>
        <w:spacing w:line="240" w:lineRule="auto"/>
        <w:ind w:firstLine="700"/>
        <w:jc w:val="both"/>
        <w:rPr>
          <w:sz w:val="24"/>
          <w:szCs w:val="24"/>
        </w:rPr>
      </w:pPr>
      <w:r w:rsidRPr="00BB485A">
        <w:rPr>
          <w:sz w:val="24"/>
          <w:szCs w:val="24"/>
        </w:rPr>
        <w:t>главы муниципального образования</w:t>
      </w:r>
    </w:p>
    <w:p w:rsidR="00E00084" w:rsidRPr="00F649D4" w:rsidRDefault="00E00084" w:rsidP="00F649D4">
      <w:pPr>
        <w:pStyle w:val="20"/>
        <w:numPr>
          <w:ilvl w:val="0"/>
          <w:numId w:val="10"/>
        </w:numPr>
        <w:shd w:val="clear" w:color="auto" w:fill="auto"/>
        <w:tabs>
          <w:tab w:val="left" w:pos="993"/>
          <w:tab w:val="left" w:pos="1541"/>
        </w:tabs>
        <w:spacing w:line="240" w:lineRule="auto"/>
        <w:ind w:firstLine="700"/>
        <w:jc w:val="both"/>
        <w:rPr>
          <w:sz w:val="24"/>
          <w:szCs w:val="24"/>
        </w:rPr>
      </w:pPr>
      <w:r w:rsidRPr="003E05D0">
        <w:rPr>
          <w:rStyle w:val="91"/>
          <w:i w:val="0"/>
          <w:iCs w:val="0"/>
          <w:sz w:val="24"/>
          <w:szCs w:val="24"/>
        </w:rPr>
        <w:t>главы администрации муниципального образования,</w:t>
      </w:r>
      <w:r w:rsidRPr="00F649D4">
        <w:rPr>
          <w:rStyle w:val="91"/>
          <w:sz w:val="24"/>
          <w:szCs w:val="24"/>
        </w:rPr>
        <w:t xml:space="preserve"> </w:t>
      </w:r>
      <w:r w:rsidRPr="00F649D4">
        <w:rPr>
          <w:sz w:val="24"/>
          <w:szCs w:val="24"/>
        </w:rPr>
        <w:t>осуществляющего свои полномочия на основе контракта.</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7. Порядок выдвижения инициативы проведения публичных слушаний населением</w:t>
      </w:r>
    </w:p>
    <w:p w:rsidR="00143CC4" w:rsidRPr="00BB485A" w:rsidRDefault="00143CC4" w:rsidP="00A010FA">
      <w:pPr>
        <w:pStyle w:val="20"/>
        <w:shd w:val="clear" w:color="auto" w:fill="auto"/>
        <w:spacing w:line="240" w:lineRule="auto"/>
        <w:ind w:firstLine="700"/>
        <w:jc w:val="both"/>
        <w:rPr>
          <w:sz w:val="24"/>
          <w:szCs w:val="24"/>
        </w:rPr>
      </w:pPr>
    </w:p>
    <w:p w:rsidR="00E00084" w:rsidRPr="00BB485A" w:rsidRDefault="0051785E" w:rsidP="0051785E">
      <w:pPr>
        <w:pStyle w:val="20"/>
        <w:shd w:val="clear" w:color="auto" w:fill="auto"/>
        <w:tabs>
          <w:tab w:val="left" w:pos="1542"/>
        </w:tabs>
        <w:spacing w:line="240" w:lineRule="auto"/>
        <w:ind w:firstLine="709"/>
        <w:jc w:val="both"/>
        <w:rPr>
          <w:sz w:val="24"/>
          <w:szCs w:val="24"/>
        </w:rPr>
      </w:pPr>
      <w:r>
        <w:rPr>
          <w:sz w:val="24"/>
          <w:szCs w:val="24"/>
        </w:rPr>
        <w:t xml:space="preserve">1. </w:t>
      </w:r>
      <w:r w:rsidR="00E00084" w:rsidRPr="00BB485A">
        <w:rPr>
          <w:sz w:val="24"/>
          <w:szCs w:val="24"/>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E00084" w:rsidRPr="00BB485A" w:rsidRDefault="00E00084" w:rsidP="00A010FA">
      <w:pPr>
        <w:pStyle w:val="20"/>
        <w:shd w:val="clear" w:color="auto" w:fill="auto"/>
        <w:spacing w:line="240" w:lineRule="auto"/>
        <w:ind w:firstLine="700"/>
        <w:jc w:val="both"/>
        <w:rPr>
          <w:sz w:val="24"/>
          <w:szCs w:val="24"/>
        </w:rPr>
      </w:pPr>
      <w:r w:rsidRPr="00BB485A">
        <w:rPr>
          <w:sz w:val="24"/>
          <w:szCs w:val="24"/>
        </w:rPr>
        <w:t>Подписи вносятся в подписные листы (согласно Приложению</w:t>
      </w:r>
      <w:r w:rsidR="00DD4A16">
        <w:rPr>
          <w:sz w:val="24"/>
          <w:szCs w:val="24"/>
        </w:rPr>
        <w:t xml:space="preserve"> </w:t>
      </w:r>
      <w:r w:rsidRPr="00BB485A">
        <w:rPr>
          <w:sz w:val="24"/>
          <w:szCs w:val="24"/>
        </w:rPr>
        <w:t>1), в которых указываются следующие сведения:</w:t>
      </w:r>
    </w:p>
    <w:p w:rsidR="00036105" w:rsidRDefault="00E00084" w:rsidP="00DD4A16">
      <w:pPr>
        <w:pStyle w:val="20"/>
        <w:numPr>
          <w:ilvl w:val="0"/>
          <w:numId w:val="23"/>
        </w:numPr>
        <w:shd w:val="clear" w:color="auto" w:fill="auto"/>
        <w:tabs>
          <w:tab w:val="left" w:pos="1134"/>
        </w:tabs>
        <w:spacing w:line="240" w:lineRule="auto"/>
        <w:ind w:left="0" w:firstLine="709"/>
        <w:jc w:val="both"/>
        <w:rPr>
          <w:sz w:val="24"/>
          <w:szCs w:val="24"/>
        </w:rPr>
      </w:pPr>
      <w:r w:rsidRPr="00BB485A">
        <w:rPr>
          <w:sz w:val="24"/>
          <w:szCs w:val="24"/>
        </w:rPr>
        <w:t>вопрос, выносимый на публичные слушания</w:t>
      </w:r>
      <w:r w:rsidR="00036105">
        <w:rPr>
          <w:sz w:val="24"/>
          <w:szCs w:val="24"/>
        </w:rPr>
        <w:t>;</w:t>
      </w:r>
      <w:r w:rsidRPr="00BB485A">
        <w:rPr>
          <w:sz w:val="24"/>
          <w:szCs w:val="24"/>
        </w:rPr>
        <w:t xml:space="preserve"> </w:t>
      </w:r>
    </w:p>
    <w:p w:rsidR="00DD4A16" w:rsidRDefault="00E00084" w:rsidP="00DD4A16">
      <w:pPr>
        <w:pStyle w:val="20"/>
        <w:numPr>
          <w:ilvl w:val="0"/>
          <w:numId w:val="23"/>
        </w:numPr>
        <w:shd w:val="clear" w:color="auto" w:fill="auto"/>
        <w:tabs>
          <w:tab w:val="left" w:pos="1134"/>
        </w:tabs>
        <w:spacing w:line="240" w:lineRule="auto"/>
        <w:ind w:left="0" w:firstLine="709"/>
        <w:jc w:val="both"/>
        <w:rPr>
          <w:sz w:val="24"/>
          <w:szCs w:val="24"/>
        </w:rPr>
      </w:pPr>
      <w:r w:rsidRPr="00BB485A">
        <w:rPr>
          <w:sz w:val="24"/>
          <w:szCs w:val="24"/>
        </w:rPr>
        <w:t>фамилия, имя, отчество, дата рождения</w:t>
      </w:r>
      <w:r w:rsidR="00036105">
        <w:rPr>
          <w:sz w:val="24"/>
          <w:szCs w:val="24"/>
        </w:rPr>
        <w:t>;</w:t>
      </w:r>
    </w:p>
    <w:p w:rsidR="00DD4A16" w:rsidRDefault="00E00084" w:rsidP="00DD4A16">
      <w:pPr>
        <w:pStyle w:val="20"/>
        <w:numPr>
          <w:ilvl w:val="0"/>
          <w:numId w:val="23"/>
        </w:numPr>
        <w:shd w:val="clear" w:color="auto" w:fill="auto"/>
        <w:tabs>
          <w:tab w:val="left" w:pos="1134"/>
        </w:tabs>
        <w:spacing w:line="240" w:lineRule="auto"/>
        <w:ind w:left="0" w:firstLine="709"/>
        <w:jc w:val="both"/>
        <w:rPr>
          <w:sz w:val="24"/>
          <w:szCs w:val="24"/>
        </w:rPr>
      </w:pPr>
      <w:r w:rsidRPr="00DD4A16">
        <w:rPr>
          <w:sz w:val="24"/>
          <w:szCs w:val="24"/>
        </w:rPr>
        <w:t>серия и номер паспорта или заменяющего его документа каждого гражданина, поддерживающего инициативу проведения публичных слушаний</w:t>
      </w:r>
      <w:r w:rsidR="00036105">
        <w:rPr>
          <w:sz w:val="24"/>
          <w:szCs w:val="24"/>
        </w:rPr>
        <w:t>;</w:t>
      </w:r>
    </w:p>
    <w:p w:rsidR="00036105" w:rsidRDefault="00E00084" w:rsidP="00DD4A16">
      <w:pPr>
        <w:pStyle w:val="20"/>
        <w:numPr>
          <w:ilvl w:val="0"/>
          <w:numId w:val="23"/>
        </w:numPr>
        <w:shd w:val="clear" w:color="auto" w:fill="auto"/>
        <w:tabs>
          <w:tab w:val="left" w:pos="1134"/>
        </w:tabs>
        <w:spacing w:line="240" w:lineRule="auto"/>
        <w:ind w:left="0" w:firstLine="709"/>
        <w:jc w:val="both"/>
        <w:rPr>
          <w:sz w:val="24"/>
          <w:szCs w:val="24"/>
        </w:rPr>
      </w:pPr>
      <w:r w:rsidRPr="00DD4A16">
        <w:rPr>
          <w:sz w:val="24"/>
          <w:szCs w:val="24"/>
        </w:rPr>
        <w:t>адрес его места жительства</w:t>
      </w:r>
      <w:r w:rsidR="00036105">
        <w:rPr>
          <w:sz w:val="24"/>
          <w:szCs w:val="24"/>
        </w:rPr>
        <w:t>;</w:t>
      </w:r>
      <w:r w:rsidRPr="00DD4A16">
        <w:rPr>
          <w:sz w:val="24"/>
          <w:szCs w:val="24"/>
        </w:rPr>
        <w:t xml:space="preserve"> </w:t>
      </w:r>
    </w:p>
    <w:p w:rsidR="00E00084" w:rsidRPr="00DD4A16" w:rsidRDefault="00E00084" w:rsidP="00DD4A16">
      <w:pPr>
        <w:pStyle w:val="20"/>
        <w:numPr>
          <w:ilvl w:val="0"/>
          <w:numId w:val="23"/>
        </w:numPr>
        <w:shd w:val="clear" w:color="auto" w:fill="auto"/>
        <w:tabs>
          <w:tab w:val="left" w:pos="1134"/>
        </w:tabs>
        <w:spacing w:line="240" w:lineRule="auto"/>
        <w:ind w:left="0" w:firstLine="709"/>
        <w:jc w:val="both"/>
        <w:rPr>
          <w:sz w:val="24"/>
          <w:szCs w:val="24"/>
        </w:rPr>
      </w:pPr>
      <w:r w:rsidRPr="00DD4A16">
        <w:rPr>
          <w:sz w:val="24"/>
          <w:szCs w:val="24"/>
        </w:rPr>
        <w:t>подпись и дата внесения подписи.</w:t>
      </w:r>
    </w:p>
    <w:p w:rsidR="00E00084" w:rsidRPr="00BB485A" w:rsidRDefault="00E00084" w:rsidP="00A010FA">
      <w:pPr>
        <w:pStyle w:val="20"/>
        <w:shd w:val="clear" w:color="auto" w:fill="auto"/>
        <w:spacing w:line="240" w:lineRule="auto"/>
        <w:ind w:firstLine="700"/>
        <w:jc w:val="both"/>
        <w:rPr>
          <w:sz w:val="24"/>
          <w:szCs w:val="24"/>
        </w:rPr>
      </w:pPr>
      <w:r w:rsidRPr="00BB485A">
        <w:rPr>
          <w:sz w:val="24"/>
          <w:szCs w:val="24"/>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51785E" w:rsidRDefault="0051785E" w:rsidP="0051785E">
      <w:pPr>
        <w:pStyle w:val="20"/>
        <w:shd w:val="clear" w:color="auto" w:fill="auto"/>
        <w:tabs>
          <w:tab w:val="left" w:pos="1542"/>
        </w:tabs>
        <w:spacing w:line="240" w:lineRule="auto"/>
        <w:ind w:firstLine="709"/>
        <w:jc w:val="both"/>
        <w:rPr>
          <w:sz w:val="24"/>
          <w:szCs w:val="24"/>
        </w:rPr>
      </w:pPr>
      <w:r>
        <w:rPr>
          <w:sz w:val="24"/>
          <w:szCs w:val="24"/>
        </w:rPr>
        <w:t xml:space="preserve">2. </w:t>
      </w:r>
      <w:r w:rsidR="00E00084" w:rsidRPr="00BB485A">
        <w:rPr>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51785E" w:rsidRDefault="0051785E" w:rsidP="0051785E">
      <w:pPr>
        <w:pStyle w:val="20"/>
        <w:shd w:val="clear" w:color="auto" w:fill="auto"/>
        <w:tabs>
          <w:tab w:val="left" w:pos="1542"/>
        </w:tabs>
        <w:spacing w:line="240" w:lineRule="auto"/>
        <w:ind w:firstLine="709"/>
        <w:jc w:val="both"/>
        <w:rPr>
          <w:sz w:val="24"/>
          <w:szCs w:val="24"/>
        </w:rPr>
      </w:pPr>
      <w:r>
        <w:rPr>
          <w:sz w:val="24"/>
          <w:szCs w:val="24"/>
        </w:rPr>
        <w:t xml:space="preserve">3. </w:t>
      </w:r>
      <w:r w:rsidR="00E00084" w:rsidRPr="00BB485A">
        <w:rPr>
          <w:sz w:val="24"/>
          <w:szCs w:val="24"/>
        </w:rPr>
        <w:t>После окончания сбора подписей в поддержку инициативы проведения публичных слушаний подписные листы должны быть сброшюрованы.</w:t>
      </w:r>
    </w:p>
    <w:p w:rsidR="00E00084" w:rsidRPr="00BB485A" w:rsidRDefault="0051785E" w:rsidP="0051785E">
      <w:pPr>
        <w:pStyle w:val="20"/>
        <w:shd w:val="clear" w:color="auto" w:fill="auto"/>
        <w:tabs>
          <w:tab w:val="left" w:pos="1542"/>
        </w:tabs>
        <w:spacing w:line="240" w:lineRule="auto"/>
        <w:ind w:firstLine="709"/>
        <w:jc w:val="both"/>
        <w:rPr>
          <w:sz w:val="24"/>
          <w:szCs w:val="24"/>
        </w:rPr>
      </w:pPr>
      <w:r>
        <w:rPr>
          <w:sz w:val="24"/>
          <w:szCs w:val="24"/>
        </w:rPr>
        <w:t xml:space="preserve">4. </w:t>
      </w:r>
      <w:r w:rsidR="00E00084" w:rsidRPr="00BB485A">
        <w:rPr>
          <w:sz w:val="24"/>
          <w:szCs w:val="24"/>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8. Принятие решения о назначении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E00084" w:rsidRPr="00BB485A" w:rsidRDefault="0051785E" w:rsidP="0051785E">
      <w:pPr>
        <w:pStyle w:val="20"/>
        <w:shd w:val="clear" w:color="auto" w:fill="auto"/>
        <w:tabs>
          <w:tab w:val="left" w:pos="1433"/>
        </w:tabs>
        <w:spacing w:line="240" w:lineRule="auto"/>
        <w:ind w:firstLine="709"/>
        <w:jc w:val="both"/>
        <w:rPr>
          <w:sz w:val="24"/>
          <w:szCs w:val="24"/>
        </w:rPr>
      </w:pPr>
      <w:r>
        <w:rPr>
          <w:sz w:val="24"/>
          <w:szCs w:val="24"/>
        </w:rPr>
        <w:t xml:space="preserve">1. </w:t>
      </w:r>
      <w:r w:rsidR="00E00084" w:rsidRPr="00BB485A">
        <w:rPr>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51785E" w:rsidRDefault="00E00084" w:rsidP="001F023A">
      <w:pPr>
        <w:pStyle w:val="20"/>
        <w:shd w:val="clear" w:color="auto" w:fill="auto"/>
        <w:spacing w:line="240" w:lineRule="auto"/>
        <w:ind w:firstLine="700"/>
        <w:jc w:val="both"/>
        <w:rPr>
          <w:sz w:val="24"/>
          <w:szCs w:val="24"/>
        </w:rPr>
      </w:pPr>
      <w:r w:rsidRPr="00BB485A">
        <w:rPr>
          <w:sz w:val="24"/>
          <w:szCs w:val="24"/>
        </w:rPr>
        <w:t>Совет депутатов рассматривает обращение о проведении публичных слушаний в соответствии с регламентом работы Совета депутатов. Решение</w:t>
      </w:r>
      <w:r w:rsidR="001F023A">
        <w:rPr>
          <w:sz w:val="24"/>
          <w:szCs w:val="24"/>
        </w:rPr>
        <w:t xml:space="preserve"> </w:t>
      </w:r>
      <w:r w:rsidRPr="00BB485A">
        <w:rPr>
          <w:sz w:val="24"/>
          <w:szCs w:val="24"/>
        </w:rPr>
        <w:t xml:space="preserve">по обращению о </w:t>
      </w:r>
      <w:r w:rsidRPr="00BB485A">
        <w:rPr>
          <w:sz w:val="24"/>
          <w:szCs w:val="24"/>
        </w:rPr>
        <w:lastRenderedPageBreak/>
        <w:t>назначении, либо об отказе в назначении публичных слушаний принимается на ближайшем заседании.</w:t>
      </w:r>
    </w:p>
    <w:p w:rsidR="0051785E" w:rsidRDefault="0051785E" w:rsidP="0051785E">
      <w:pPr>
        <w:pStyle w:val="20"/>
        <w:shd w:val="clear" w:color="auto" w:fill="auto"/>
        <w:spacing w:line="240" w:lineRule="auto"/>
        <w:ind w:firstLine="700"/>
        <w:jc w:val="both"/>
        <w:rPr>
          <w:sz w:val="24"/>
          <w:szCs w:val="24"/>
        </w:rPr>
      </w:pPr>
      <w:r>
        <w:rPr>
          <w:sz w:val="24"/>
          <w:szCs w:val="24"/>
        </w:rPr>
        <w:t xml:space="preserve">2. </w:t>
      </w:r>
      <w:r w:rsidR="00E00084" w:rsidRPr="00BB485A">
        <w:rPr>
          <w:sz w:val="24"/>
          <w:szCs w:val="24"/>
        </w:rPr>
        <w:t>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51785E" w:rsidRDefault="0051785E" w:rsidP="0051785E">
      <w:pPr>
        <w:pStyle w:val="20"/>
        <w:shd w:val="clear" w:color="auto" w:fill="auto"/>
        <w:spacing w:line="240" w:lineRule="auto"/>
        <w:ind w:firstLine="700"/>
        <w:jc w:val="both"/>
        <w:rPr>
          <w:sz w:val="24"/>
          <w:szCs w:val="24"/>
        </w:rPr>
      </w:pPr>
      <w:r>
        <w:rPr>
          <w:sz w:val="24"/>
          <w:szCs w:val="24"/>
        </w:rPr>
        <w:t xml:space="preserve">3. </w:t>
      </w:r>
      <w:r w:rsidR="00E00084" w:rsidRPr="00BB485A">
        <w:rPr>
          <w:sz w:val="24"/>
          <w:szCs w:val="24"/>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E00084" w:rsidRPr="00BB485A" w:rsidRDefault="0051785E" w:rsidP="0051785E">
      <w:pPr>
        <w:pStyle w:val="20"/>
        <w:shd w:val="clear" w:color="auto" w:fill="auto"/>
        <w:spacing w:line="240" w:lineRule="auto"/>
        <w:ind w:firstLine="700"/>
        <w:jc w:val="both"/>
        <w:rPr>
          <w:sz w:val="24"/>
          <w:szCs w:val="24"/>
        </w:rPr>
      </w:pPr>
      <w:r>
        <w:rPr>
          <w:sz w:val="24"/>
          <w:szCs w:val="24"/>
        </w:rPr>
        <w:t xml:space="preserve">4. </w:t>
      </w:r>
      <w:r w:rsidR="00E00084" w:rsidRPr="00BB485A">
        <w:rPr>
          <w:sz w:val="24"/>
          <w:szCs w:val="24"/>
        </w:rPr>
        <w:t>В правовом акте о назначении публичных слушаний устанавливаются:</w:t>
      </w:r>
    </w:p>
    <w:p w:rsidR="00E00084" w:rsidRPr="00BB485A" w:rsidRDefault="00E00084" w:rsidP="001F023A">
      <w:pPr>
        <w:pStyle w:val="20"/>
        <w:numPr>
          <w:ilvl w:val="0"/>
          <w:numId w:val="13"/>
        </w:numPr>
        <w:shd w:val="clear" w:color="auto" w:fill="auto"/>
        <w:tabs>
          <w:tab w:val="left" w:pos="1134"/>
          <w:tab w:val="left" w:pos="1476"/>
        </w:tabs>
        <w:spacing w:line="240" w:lineRule="auto"/>
        <w:ind w:firstLine="700"/>
        <w:jc w:val="both"/>
        <w:rPr>
          <w:sz w:val="24"/>
          <w:szCs w:val="24"/>
        </w:rPr>
      </w:pPr>
      <w:r w:rsidRPr="00BB485A">
        <w:rPr>
          <w:sz w:val="24"/>
          <w:szCs w:val="24"/>
        </w:rPr>
        <w:t>срок, дата проведения публичных слушаний;</w:t>
      </w:r>
    </w:p>
    <w:p w:rsidR="00E00084" w:rsidRPr="00BB485A" w:rsidRDefault="00E00084" w:rsidP="001F023A">
      <w:pPr>
        <w:pStyle w:val="20"/>
        <w:numPr>
          <w:ilvl w:val="0"/>
          <w:numId w:val="13"/>
        </w:numPr>
        <w:shd w:val="clear" w:color="auto" w:fill="auto"/>
        <w:tabs>
          <w:tab w:val="left" w:pos="1134"/>
          <w:tab w:val="left" w:pos="1501"/>
        </w:tabs>
        <w:spacing w:line="240" w:lineRule="auto"/>
        <w:ind w:firstLine="700"/>
        <w:jc w:val="both"/>
        <w:rPr>
          <w:sz w:val="24"/>
          <w:szCs w:val="24"/>
        </w:rPr>
      </w:pPr>
      <w:r w:rsidRPr="00BB485A">
        <w:rPr>
          <w:sz w:val="24"/>
          <w:szCs w:val="24"/>
        </w:rPr>
        <w:t>формат публичных слушаний;</w:t>
      </w:r>
    </w:p>
    <w:p w:rsidR="00E00084" w:rsidRPr="00BB485A" w:rsidRDefault="00E00084" w:rsidP="001F023A">
      <w:pPr>
        <w:pStyle w:val="20"/>
        <w:numPr>
          <w:ilvl w:val="0"/>
          <w:numId w:val="13"/>
        </w:numPr>
        <w:shd w:val="clear" w:color="auto" w:fill="auto"/>
        <w:tabs>
          <w:tab w:val="left" w:pos="1134"/>
          <w:tab w:val="left" w:pos="1501"/>
        </w:tabs>
        <w:spacing w:line="240" w:lineRule="auto"/>
        <w:ind w:firstLine="700"/>
        <w:jc w:val="both"/>
        <w:rPr>
          <w:sz w:val="24"/>
          <w:szCs w:val="24"/>
        </w:rPr>
      </w:pPr>
      <w:r w:rsidRPr="00BB485A">
        <w:rPr>
          <w:sz w:val="24"/>
          <w:szCs w:val="24"/>
        </w:rPr>
        <w:t>место проведения публичных слушаний.</w:t>
      </w:r>
    </w:p>
    <w:p w:rsidR="0051785E" w:rsidRDefault="00E00084" w:rsidP="001F023A">
      <w:pPr>
        <w:pStyle w:val="20"/>
        <w:shd w:val="clear" w:color="auto" w:fill="auto"/>
        <w:tabs>
          <w:tab w:val="right" w:pos="3607"/>
          <w:tab w:val="center" w:pos="4564"/>
          <w:tab w:val="left" w:pos="5526"/>
          <w:tab w:val="right" w:pos="9766"/>
        </w:tabs>
        <w:spacing w:line="240" w:lineRule="auto"/>
        <w:ind w:firstLine="700"/>
        <w:jc w:val="both"/>
        <w:rPr>
          <w:sz w:val="24"/>
          <w:szCs w:val="24"/>
        </w:rPr>
      </w:pPr>
      <w:r w:rsidRPr="00BB485A">
        <w:rPr>
          <w:sz w:val="24"/>
          <w:szCs w:val="24"/>
        </w:rPr>
        <w:t>К правовому акту о назначении публичных слушаний прилагается проект муниципального правового акта, подлежащий обсуждению на публичных</w:t>
      </w:r>
      <w:r w:rsidR="001F023A">
        <w:rPr>
          <w:sz w:val="24"/>
          <w:szCs w:val="24"/>
        </w:rPr>
        <w:t xml:space="preserve"> </w:t>
      </w:r>
      <w:r w:rsidRPr="00BB485A">
        <w:rPr>
          <w:sz w:val="24"/>
          <w:szCs w:val="24"/>
        </w:rPr>
        <w:t>слушаниях</w:t>
      </w:r>
      <w:r w:rsidR="001F023A">
        <w:rPr>
          <w:sz w:val="24"/>
          <w:szCs w:val="24"/>
        </w:rPr>
        <w:t xml:space="preserve"> </w:t>
      </w:r>
      <w:r w:rsidRPr="00BB485A">
        <w:rPr>
          <w:sz w:val="24"/>
          <w:szCs w:val="24"/>
        </w:rPr>
        <w:t>(описание</w:t>
      </w:r>
      <w:r w:rsidR="001F023A">
        <w:rPr>
          <w:sz w:val="24"/>
          <w:szCs w:val="24"/>
        </w:rPr>
        <w:t xml:space="preserve"> </w:t>
      </w:r>
      <w:r w:rsidRPr="00BB485A">
        <w:rPr>
          <w:sz w:val="24"/>
          <w:szCs w:val="24"/>
        </w:rPr>
        <w:t>предлагаемого</w:t>
      </w:r>
      <w:r w:rsidR="002703B6">
        <w:rPr>
          <w:sz w:val="24"/>
          <w:szCs w:val="24"/>
        </w:rPr>
        <w:t xml:space="preserve"> </w:t>
      </w:r>
      <w:r w:rsidRPr="00BB485A">
        <w:rPr>
          <w:sz w:val="24"/>
          <w:szCs w:val="24"/>
        </w:rPr>
        <w:tab/>
        <w:t>преобразования</w:t>
      </w:r>
      <w:r w:rsidR="001F023A">
        <w:rPr>
          <w:sz w:val="24"/>
          <w:szCs w:val="24"/>
        </w:rPr>
        <w:t xml:space="preserve"> </w:t>
      </w:r>
      <w:r w:rsidRPr="00BB485A">
        <w:rPr>
          <w:sz w:val="24"/>
          <w:szCs w:val="24"/>
        </w:rPr>
        <w:t>муниципального образования).</w:t>
      </w:r>
    </w:p>
    <w:p w:rsidR="0051785E" w:rsidRDefault="0051785E" w:rsidP="001F023A">
      <w:pPr>
        <w:pStyle w:val="20"/>
        <w:shd w:val="clear" w:color="auto" w:fill="auto"/>
        <w:spacing w:line="240" w:lineRule="auto"/>
        <w:ind w:firstLine="700"/>
        <w:jc w:val="both"/>
        <w:rPr>
          <w:sz w:val="24"/>
          <w:szCs w:val="24"/>
        </w:rPr>
      </w:pPr>
      <w:r>
        <w:rPr>
          <w:sz w:val="24"/>
          <w:szCs w:val="24"/>
        </w:rPr>
        <w:t xml:space="preserve">5. </w:t>
      </w:r>
      <w:r w:rsidR="00E00084" w:rsidRPr="00BB485A">
        <w:rPr>
          <w:sz w:val="24"/>
          <w:szCs w:val="24"/>
        </w:rPr>
        <w:t>Правовой акт о назначении публичных слушаний, включая</w:t>
      </w:r>
      <w:r w:rsidR="001F023A">
        <w:rPr>
          <w:sz w:val="24"/>
          <w:szCs w:val="24"/>
        </w:rPr>
        <w:t xml:space="preserve"> </w:t>
      </w:r>
      <w:r w:rsidR="00E00084" w:rsidRPr="00BB485A">
        <w:rPr>
          <w:sz w:val="24"/>
          <w:szCs w:val="24"/>
        </w:rPr>
        <w:t>приложение</w:t>
      </w:r>
      <w:r w:rsidR="00E00084" w:rsidRPr="00BB485A">
        <w:rPr>
          <w:sz w:val="24"/>
          <w:szCs w:val="24"/>
        </w:rPr>
        <w:tab/>
        <w:t>к нему,</w:t>
      </w:r>
      <w:r w:rsidR="001F023A">
        <w:rPr>
          <w:sz w:val="24"/>
          <w:szCs w:val="24"/>
        </w:rPr>
        <w:t xml:space="preserve"> </w:t>
      </w:r>
      <w:r w:rsidR="00E00084" w:rsidRPr="00BB485A">
        <w:rPr>
          <w:sz w:val="24"/>
          <w:szCs w:val="24"/>
        </w:rPr>
        <w:t>подлежит</w:t>
      </w:r>
      <w:r w:rsidR="00E00084" w:rsidRPr="00BB485A">
        <w:rPr>
          <w:sz w:val="24"/>
          <w:szCs w:val="24"/>
        </w:rPr>
        <w:tab/>
        <w:t>официальному</w:t>
      </w:r>
      <w:r w:rsidR="00E00084" w:rsidRPr="00BB485A">
        <w:rPr>
          <w:sz w:val="24"/>
          <w:szCs w:val="24"/>
        </w:rPr>
        <w:tab/>
        <w:t>опубликованию</w:t>
      </w:r>
      <w:r w:rsidR="001F023A">
        <w:rPr>
          <w:sz w:val="24"/>
          <w:szCs w:val="24"/>
        </w:rPr>
        <w:t xml:space="preserve"> </w:t>
      </w:r>
      <w:r w:rsidR="00E00084" w:rsidRPr="00BB485A">
        <w:rPr>
          <w:sz w:val="24"/>
          <w:szCs w:val="24"/>
        </w:rPr>
        <w:t>(обнародованию)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sidR="00B632BE">
        <w:rPr>
          <w:sz w:val="24"/>
          <w:szCs w:val="24"/>
        </w:rPr>
        <w:t>-</w:t>
      </w:r>
      <w:r w:rsidR="00E00084" w:rsidRPr="00BB485A">
        <w:rPr>
          <w:sz w:val="24"/>
          <w:szCs w:val="24"/>
        </w:rPr>
        <w:t>телекоммуникационной сети «Интернет».</w:t>
      </w:r>
    </w:p>
    <w:p w:rsidR="00E00084" w:rsidRPr="00BB485A" w:rsidRDefault="0051785E" w:rsidP="001F023A">
      <w:pPr>
        <w:pStyle w:val="20"/>
        <w:shd w:val="clear" w:color="auto" w:fill="auto"/>
        <w:spacing w:line="240" w:lineRule="auto"/>
        <w:ind w:firstLine="700"/>
        <w:jc w:val="both"/>
        <w:rPr>
          <w:sz w:val="24"/>
          <w:szCs w:val="24"/>
        </w:rPr>
      </w:pPr>
      <w:r>
        <w:rPr>
          <w:sz w:val="24"/>
          <w:szCs w:val="24"/>
        </w:rPr>
        <w:t xml:space="preserve">6. </w:t>
      </w:r>
      <w:r w:rsidR="00E00084" w:rsidRPr="00BB485A">
        <w:rPr>
          <w:sz w:val="24"/>
          <w:szCs w:val="24"/>
        </w:rPr>
        <w:t>Моментом оповещения жителей муниципального образования о</w:t>
      </w:r>
      <w:r w:rsidR="001F023A">
        <w:rPr>
          <w:sz w:val="24"/>
          <w:szCs w:val="24"/>
        </w:rPr>
        <w:t xml:space="preserve"> </w:t>
      </w:r>
      <w:r w:rsidR="00E00084" w:rsidRPr="00BB485A">
        <w:rPr>
          <w:sz w:val="24"/>
          <w:szCs w:val="24"/>
        </w:rPr>
        <w:t>проведении</w:t>
      </w:r>
      <w:r w:rsidR="001F023A">
        <w:rPr>
          <w:sz w:val="24"/>
          <w:szCs w:val="24"/>
        </w:rPr>
        <w:t xml:space="preserve"> </w:t>
      </w:r>
      <w:r w:rsidR="00E00084" w:rsidRPr="00BB485A">
        <w:rPr>
          <w:sz w:val="24"/>
          <w:szCs w:val="24"/>
        </w:rPr>
        <w:t>публичных</w:t>
      </w:r>
      <w:r w:rsidR="00E00084" w:rsidRPr="00BB485A">
        <w:rPr>
          <w:sz w:val="24"/>
          <w:szCs w:val="24"/>
        </w:rPr>
        <w:tab/>
        <w:t>слушаний</w:t>
      </w:r>
      <w:r w:rsidR="00E00084" w:rsidRPr="00BB485A">
        <w:rPr>
          <w:sz w:val="24"/>
          <w:szCs w:val="24"/>
        </w:rPr>
        <w:tab/>
        <w:t>является день</w:t>
      </w:r>
      <w:r w:rsidR="00E00084" w:rsidRPr="00BB485A">
        <w:rPr>
          <w:sz w:val="24"/>
          <w:szCs w:val="24"/>
        </w:rPr>
        <w:tab/>
      </w:r>
      <w:r w:rsidR="00B632BE">
        <w:rPr>
          <w:sz w:val="24"/>
          <w:szCs w:val="24"/>
        </w:rPr>
        <w:t xml:space="preserve"> </w:t>
      </w:r>
      <w:r w:rsidR="00E00084" w:rsidRPr="00BB485A">
        <w:rPr>
          <w:sz w:val="24"/>
          <w:szCs w:val="24"/>
        </w:rPr>
        <w:t>официального</w:t>
      </w:r>
      <w:r w:rsidR="001F023A">
        <w:rPr>
          <w:sz w:val="24"/>
          <w:szCs w:val="24"/>
        </w:rPr>
        <w:t xml:space="preserve"> </w:t>
      </w:r>
      <w:r w:rsidR="00E00084" w:rsidRPr="00BB485A">
        <w:rPr>
          <w:sz w:val="24"/>
          <w:szCs w:val="24"/>
        </w:rPr>
        <w:t>опубликования (обнародования) правового акта о назначении публичных слушаний.</w:t>
      </w:r>
    </w:p>
    <w:p w:rsidR="00143CC4" w:rsidRDefault="00143CC4" w:rsidP="00A010FA">
      <w:pPr>
        <w:pStyle w:val="20"/>
        <w:shd w:val="clear" w:color="auto" w:fill="auto"/>
        <w:spacing w:line="240" w:lineRule="auto"/>
        <w:ind w:firstLine="700"/>
        <w:jc w:val="both"/>
        <w:rPr>
          <w:sz w:val="24"/>
          <w:szCs w:val="24"/>
        </w:rPr>
      </w:pPr>
    </w:p>
    <w:p w:rsidR="00E00084" w:rsidRPr="00143CC4" w:rsidRDefault="00E00084" w:rsidP="00143CC4">
      <w:pPr>
        <w:pStyle w:val="20"/>
        <w:shd w:val="clear" w:color="auto" w:fill="auto"/>
        <w:spacing w:line="240" w:lineRule="auto"/>
        <w:jc w:val="center"/>
        <w:rPr>
          <w:b/>
          <w:bCs/>
          <w:sz w:val="24"/>
          <w:szCs w:val="24"/>
        </w:rPr>
      </w:pPr>
      <w:r w:rsidRPr="00143CC4">
        <w:rPr>
          <w:b/>
          <w:bCs/>
          <w:sz w:val="24"/>
          <w:szCs w:val="24"/>
        </w:rPr>
        <w:t>Статья 9. Организационные основы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E00084" w:rsidRPr="00BB485A" w:rsidRDefault="00B632BE" w:rsidP="00B632BE">
      <w:pPr>
        <w:pStyle w:val="20"/>
        <w:shd w:val="clear" w:color="auto" w:fill="auto"/>
        <w:tabs>
          <w:tab w:val="left" w:pos="1614"/>
        </w:tabs>
        <w:spacing w:line="240" w:lineRule="auto"/>
        <w:ind w:firstLine="709"/>
        <w:jc w:val="both"/>
        <w:rPr>
          <w:sz w:val="24"/>
          <w:szCs w:val="24"/>
        </w:rPr>
      </w:pPr>
      <w:r>
        <w:rPr>
          <w:sz w:val="24"/>
          <w:szCs w:val="24"/>
        </w:rPr>
        <w:t xml:space="preserve">1. </w:t>
      </w:r>
      <w:r w:rsidR="00E00084" w:rsidRPr="00BB485A">
        <w:rPr>
          <w:sz w:val="24"/>
          <w:szCs w:val="24"/>
        </w:rPr>
        <w:t>Подготовка и проведение публичных слушаний обеспечивается администрацией</w:t>
      </w:r>
      <w:r>
        <w:rPr>
          <w:sz w:val="24"/>
          <w:szCs w:val="24"/>
        </w:rPr>
        <w:t xml:space="preserve"> </w:t>
      </w:r>
      <w:r w:rsidR="00E00084" w:rsidRPr="00BB485A">
        <w:rPr>
          <w:sz w:val="24"/>
          <w:szCs w:val="24"/>
        </w:rPr>
        <w:t>муниципального образования (далее - Администрация).</w:t>
      </w:r>
    </w:p>
    <w:p w:rsidR="00E00084" w:rsidRPr="00BB485A" w:rsidRDefault="00B632BE" w:rsidP="00B632BE">
      <w:pPr>
        <w:pStyle w:val="20"/>
        <w:shd w:val="clear" w:color="auto" w:fill="auto"/>
        <w:tabs>
          <w:tab w:val="left" w:pos="1632"/>
        </w:tabs>
        <w:spacing w:line="240" w:lineRule="auto"/>
        <w:ind w:firstLine="709"/>
        <w:jc w:val="both"/>
        <w:rPr>
          <w:sz w:val="24"/>
          <w:szCs w:val="24"/>
        </w:rPr>
      </w:pPr>
      <w:r>
        <w:rPr>
          <w:sz w:val="24"/>
          <w:szCs w:val="24"/>
        </w:rPr>
        <w:t xml:space="preserve">2. </w:t>
      </w:r>
      <w:r w:rsidR="00E00084" w:rsidRPr="00BB485A">
        <w:rPr>
          <w:sz w:val="24"/>
          <w:szCs w:val="24"/>
        </w:rPr>
        <w:t>Подготовка к проведению публичных слушаний включает в себя:</w:t>
      </w:r>
    </w:p>
    <w:p w:rsidR="00E00084" w:rsidRPr="00BB485A" w:rsidRDefault="00E00084" w:rsidP="00B632BE">
      <w:pPr>
        <w:pStyle w:val="20"/>
        <w:numPr>
          <w:ilvl w:val="0"/>
          <w:numId w:val="15"/>
        </w:numPr>
        <w:shd w:val="clear" w:color="auto" w:fill="auto"/>
        <w:tabs>
          <w:tab w:val="left" w:pos="993"/>
          <w:tab w:val="left" w:pos="1631"/>
        </w:tabs>
        <w:spacing w:line="240" w:lineRule="auto"/>
        <w:ind w:firstLine="709"/>
        <w:jc w:val="both"/>
        <w:rPr>
          <w:sz w:val="24"/>
          <w:szCs w:val="24"/>
        </w:rPr>
      </w:pPr>
      <w:r w:rsidRPr="00BB485A">
        <w:rPr>
          <w:sz w:val="24"/>
          <w:szCs w:val="24"/>
        </w:rPr>
        <w:t>составление списка граждан, имеющих право участвовать в публичных слушаниях;</w:t>
      </w:r>
    </w:p>
    <w:p w:rsidR="00E00084" w:rsidRPr="00BB485A" w:rsidRDefault="00E00084" w:rsidP="00B632BE">
      <w:pPr>
        <w:pStyle w:val="20"/>
        <w:numPr>
          <w:ilvl w:val="0"/>
          <w:numId w:val="15"/>
        </w:numPr>
        <w:shd w:val="clear" w:color="auto" w:fill="auto"/>
        <w:tabs>
          <w:tab w:val="left" w:pos="993"/>
          <w:tab w:val="left" w:pos="1634"/>
        </w:tabs>
        <w:spacing w:line="240" w:lineRule="auto"/>
        <w:ind w:firstLine="709"/>
        <w:jc w:val="both"/>
        <w:rPr>
          <w:sz w:val="24"/>
          <w:szCs w:val="24"/>
        </w:rPr>
      </w:pPr>
      <w:r w:rsidRPr="00BB485A">
        <w:rPr>
          <w:sz w:val="24"/>
          <w:szCs w:val="24"/>
        </w:rPr>
        <w:t>назначение лиц, ответственных за регистрацию участников публичных слушаний и сопровождение хода собрания (далее - также организаторы);</w:t>
      </w:r>
    </w:p>
    <w:p w:rsidR="00561F03" w:rsidRPr="00BB485A" w:rsidRDefault="00561F03" w:rsidP="00B632BE">
      <w:pPr>
        <w:pStyle w:val="20"/>
        <w:numPr>
          <w:ilvl w:val="0"/>
          <w:numId w:val="15"/>
        </w:numPr>
        <w:shd w:val="clear" w:color="auto" w:fill="auto"/>
        <w:tabs>
          <w:tab w:val="left" w:pos="993"/>
          <w:tab w:val="left" w:pos="1605"/>
        </w:tabs>
        <w:spacing w:line="240" w:lineRule="auto"/>
        <w:ind w:firstLine="709"/>
        <w:jc w:val="both"/>
        <w:rPr>
          <w:sz w:val="24"/>
          <w:szCs w:val="24"/>
        </w:rPr>
      </w:pPr>
      <w:r w:rsidRPr="00BB485A">
        <w:rPr>
          <w:sz w:val="24"/>
          <w:szCs w:val="24"/>
        </w:rPr>
        <w:t>подготовка предложений по составу счетной комиссии публичных слушаний;</w:t>
      </w:r>
    </w:p>
    <w:p w:rsidR="00561F03" w:rsidRPr="00BB485A" w:rsidRDefault="00561F03" w:rsidP="00B632BE">
      <w:pPr>
        <w:pStyle w:val="20"/>
        <w:numPr>
          <w:ilvl w:val="0"/>
          <w:numId w:val="15"/>
        </w:numPr>
        <w:shd w:val="clear" w:color="auto" w:fill="auto"/>
        <w:tabs>
          <w:tab w:val="left" w:pos="993"/>
          <w:tab w:val="left" w:pos="1599"/>
        </w:tabs>
        <w:spacing w:line="240" w:lineRule="auto"/>
        <w:ind w:firstLine="709"/>
        <w:jc w:val="both"/>
        <w:rPr>
          <w:sz w:val="24"/>
          <w:szCs w:val="24"/>
        </w:rPr>
      </w:pPr>
      <w:r w:rsidRPr="00BB485A">
        <w:rPr>
          <w:sz w:val="24"/>
          <w:szCs w:val="24"/>
        </w:rPr>
        <w:t>подготовка предложений по секретарю публичных слушаний;</w:t>
      </w:r>
    </w:p>
    <w:p w:rsidR="00561F03" w:rsidRPr="00BB485A" w:rsidRDefault="00561F03" w:rsidP="00B632BE">
      <w:pPr>
        <w:pStyle w:val="20"/>
        <w:numPr>
          <w:ilvl w:val="0"/>
          <w:numId w:val="15"/>
        </w:numPr>
        <w:shd w:val="clear" w:color="auto" w:fill="auto"/>
        <w:tabs>
          <w:tab w:val="left" w:pos="993"/>
          <w:tab w:val="left" w:pos="1609"/>
        </w:tabs>
        <w:spacing w:line="240" w:lineRule="auto"/>
        <w:ind w:firstLine="709"/>
        <w:jc w:val="both"/>
        <w:rPr>
          <w:sz w:val="24"/>
          <w:szCs w:val="24"/>
        </w:rPr>
      </w:pPr>
      <w:r w:rsidRPr="00BB485A">
        <w:rPr>
          <w:sz w:val="24"/>
          <w:szCs w:val="24"/>
        </w:rPr>
        <w:t>подготовка помещения или территории для проведения публичных слушаний;</w:t>
      </w:r>
    </w:p>
    <w:p w:rsidR="00561F03" w:rsidRPr="00BB485A" w:rsidRDefault="00561F03" w:rsidP="00B632BE">
      <w:pPr>
        <w:pStyle w:val="20"/>
        <w:numPr>
          <w:ilvl w:val="0"/>
          <w:numId w:val="15"/>
        </w:numPr>
        <w:shd w:val="clear" w:color="auto" w:fill="auto"/>
        <w:tabs>
          <w:tab w:val="left" w:pos="993"/>
          <w:tab w:val="left" w:pos="1599"/>
        </w:tabs>
        <w:spacing w:line="240" w:lineRule="auto"/>
        <w:ind w:firstLine="709"/>
        <w:jc w:val="both"/>
        <w:rPr>
          <w:sz w:val="24"/>
          <w:szCs w:val="24"/>
        </w:rPr>
      </w:pPr>
      <w:r w:rsidRPr="00BB485A">
        <w:rPr>
          <w:sz w:val="24"/>
          <w:szCs w:val="24"/>
        </w:rPr>
        <w:t>изготовление бюллетеней;</w:t>
      </w:r>
    </w:p>
    <w:p w:rsidR="00B632BE" w:rsidRDefault="00B632BE" w:rsidP="00B632BE">
      <w:pPr>
        <w:pStyle w:val="20"/>
        <w:shd w:val="clear" w:color="auto" w:fill="auto"/>
        <w:spacing w:line="240" w:lineRule="auto"/>
        <w:ind w:firstLine="709"/>
        <w:jc w:val="both"/>
        <w:rPr>
          <w:sz w:val="24"/>
          <w:szCs w:val="24"/>
        </w:rPr>
      </w:pPr>
      <w:r>
        <w:rPr>
          <w:sz w:val="24"/>
          <w:szCs w:val="24"/>
        </w:rPr>
        <w:t xml:space="preserve">3. </w:t>
      </w:r>
      <w:r w:rsidR="00561F03" w:rsidRPr="00BB485A">
        <w:rPr>
          <w:sz w:val="24"/>
          <w:szCs w:val="24"/>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561F03" w:rsidRPr="00BB485A" w:rsidRDefault="00B632BE" w:rsidP="00B632BE">
      <w:pPr>
        <w:pStyle w:val="20"/>
        <w:shd w:val="clear" w:color="auto" w:fill="auto"/>
        <w:spacing w:line="240" w:lineRule="auto"/>
        <w:ind w:firstLine="709"/>
        <w:jc w:val="both"/>
        <w:rPr>
          <w:sz w:val="24"/>
          <w:szCs w:val="24"/>
        </w:rPr>
      </w:pPr>
      <w:r>
        <w:rPr>
          <w:sz w:val="24"/>
          <w:szCs w:val="24"/>
        </w:rPr>
        <w:t xml:space="preserve">4. </w:t>
      </w:r>
      <w:r w:rsidR="00561F03" w:rsidRPr="00BB485A">
        <w:rPr>
          <w:sz w:val="24"/>
          <w:szCs w:val="24"/>
        </w:rPr>
        <w:t>Для проведения голосования на публичных слушаниях изготавливаются бюллетени (согласно Приложению 2) в количестве, превышающем на 20 процентов число граждан, имеющих право участвовать на публичных слушаниях.</w:t>
      </w:r>
    </w:p>
    <w:p w:rsidR="00561F03" w:rsidRPr="00BB485A" w:rsidRDefault="00561F03" w:rsidP="00B632BE">
      <w:pPr>
        <w:pStyle w:val="20"/>
        <w:shd w:val="clear" w:color="auto" w:fill="auto"/>
        <w:spacing w:line="240" w:lineRule="auto"/>
        <w:ind w:firstLine="709"/>
        <w:jc w:val="both"/>
        <w:rPr>
          <w:sz w:val="24"/>
          <w:szCs w:val="24"/>
        </w:rPr>
      </w:pPr>
      <w:r w:rsidRPr="00BB485A">
        <w:rPr>
          <w:sz w:val="24"/>
          <w:szCs w:val="24"/>
        </w:rPr>
        <w:t>Каждый бюллетень должен быть заверен подписью главы Администрации.</w:t>
      </w:r>
    </w:p>
    <w:p w:rsidR="00561F03" w:rsidRPr="00BB485A" w:rsidRDefault="00B632BE" w:rsidP="00B632BE">
      <w:pPr>
        <w:pStyle w:val="20"/>
        <w:shd w:val="clear" w:color="auto" w:fill="auto"/>
        <w:tabs>
          <w:tab w:val="left" w:pos="1570"/>
        </w:tabs>
        <w:spacing w:line="240" w:lineRule="auto"/>
        <w:ind w:firstLine="709"/>
        <w:jc w:val="both"/>
        <w:rPr>
          <w:sz w:val="24"/>
          <w:szCs w:val="24"/>
        </w:rPr>
      </w:pPr>
      <w:r>
        <w:rPr>
          <w:sz w:val="24"/>
          <w:szCs w:val="24"/>
        </w:rPr>
        <w:t xml:space="preserve">5. </w:t>
      </w:r>
      <w:r w:rsidR="00561F03" w:rsidRPr="00BB485A">
        <w:rPr>
          <w:sz w:val="24"/>
          <w:szCs w:val="24"/>
        </w:rPr>
        <w:t xml:space="preserve">Финансирование мероприятий, связанных с подготовкой и </w:t>
      </w:r>
      <w:proofErr w:type="gramStart"/>
      <w:r w:rsidR="00561F03" w:rsidRPr="00BB485A">
        <w:rPr>
          <w:sz w:val="24"/>
          <w:szCs w:val="24"/>
        </w:rPr>
        <w:t>проведением публичных слушаний</w:t>
      </w:r>
      <w:proofErr w:type="gramEnd"/>
      <w:r w:rsidR="00561F03" w:rsidRPr="00BB485A">
        <w:rPr>
          <w:sz w:val="24"/>
          <w:szCs w:val="24"/>
        </w:rPr>
        <w:t xml:space="preserve"> осуществляется за счет средств местного бюджета.</w:t>
      </w:r>
    </w:p>
    <w:p w:rsidR="00143CC4" w:rsidRDefault="00143CC4" w:rsidP="00A010FA">
      <w:pPr>
        <w:pStyle w:val="20"/>
        <w:shd w:val="clear" w:color="auto" w:fill="auto"/>
        <w:spacing w:line="240" w:lineRule="auto"/>
        <w:ind w:firstLine="700"/>
        <w:jc w:val="both"/>
        <w:rPr>
          <w:sz w:val="24"/>
          <w:szCs w:val="24"/>
        </w:rPr>
      </w:pPr>
    </w:p>
    <w:p w:rsidR="00561F03" w:rsidRPr="00143CC4" w:rsidRDefault="00561F03" w:rsidP="00143CC4">
      <w:pPr>
        <w:pStyle w:val="20"/>
        <w:shd w:val="clear" w:color="auto" w:fill="auto"/>
        <w:spacing w:line="240" w:lineRule="auto"/>
        <w:jc w:val="center"/>
        <w:rPr>
          <w:b/>
          <w:bCs/>
          <w:sz w:val="24"/>
          <w:szCs w:val="24"/>
        </w:rPr>
      </w:pPr>
      <w:r w:rsidRPr="00143CC4">
        <w:rPr>
          <w:b/>
          <w:bCs/>
          <w:sz w:val="24"/>
          <w:szCs w:val="24"/>
        </w:rPr>
        <w:lastRenderedPageBreak/>
        <w:t>Статья 10. Порядок проведения собрания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561F03" w:rsidRPr="00BB485A" w:rsidRDefault="00A93375" w:rsidP="00A93375">
      <w:pPr>
        <w:pStyle w:val="20"/>
        <w:shd w:val="clear" w:color="auto" w:fill="auto"/>
        <w:tabs>
          <w:tab w:val="left" w:pos="1134"/>
          <w:tab w:val="left" w:pos="1570"/>
        </w:tabs>
        <w:spacing w:line="240" w:lineRule="auto"/>
        <w:ind w:firstLine="709"/>
        <w:jc w:val="both"/>
        <w:rPr>
          <w:sz w:val="24"/>
          <w:szCs w:val="24"/>
        </w:rPr>
      </w:pPr>
      <w:r>
        <w:rPr>
          <w:sz w:val="24"/>
          <w:szCs w:val="24"/>
        </w:rPr>
        <w:t xml:space="preserve">1. </w:t>
      </w:r>
      <w:r w:rsidR="00561F03" w:rsidRPr="00BB485A">
        <w:rPr>
          <w:sz w:val="24"/>
          <w:szCs w:val="24"/>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561F03" w:rsidRPr="00BB485A" w:rsidRDefault="00A93375" w:rsidP="00A93375">
      <w:pPr>
        <w:pStyle w:val="20"/>
        <w:shd w:val="clear" w:color="auto" w:fill="auto"/>
        <w:tabs>
          <w:tab w:val="left" w:pos="1134"/>
          <w:tab w:val="left" w:pos="1429"/>
        </w:tabs>
        <w:spacing w:line="240" w:lineRule="auto"/>
        <w:ind w:firstLine="709"/>
        <w:jc w:val="both"/>
        <w:rPr>
          <w:sz w:val="24"/>
          <w:szCs w:val="24"/>
        </w:rPr>
      </w:pPr>
      <w:r>
        <w:rPr>
          <w:sz w:val="24"/>
          <w:szCs w:val="24"/>
        </w:rPr>
        <w:t xml:space="preserve">2. </w:t>
      </w:r>
      <w:r w:rsidR="00561F03" w:rsidRPr="00BB485A">
        <w:rPr>
          <w:sz w:val="24"/>
          <w:szCs w:val="24"/>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561F03" w:rsidRPr="00BB485A" w:rsidRDefault="00A93375" w:rsidP="00A93375">
      <w:pPr>
        <w:pStyle w:val="20"/>
        <w:shd w:val="clear" w:color="auto" w:fill="auto"/>
        <w:tabs>
          <w:tab w:val="left" w:pos="1134"/>
          <w:tab w:val="left" w:pos="1450"/>
        </w:tabs>
        <w:spacing w:line="240" w:lineRule="auto"/>
        <w:ind w:firstLine="709"/>
        <w:jc w:val="both"/>
        <w:rPr>
          <w:sz w:val="24"/>
          <w:szCs w:val="24"/>
        </w:rPr>
      </w:pPr>
      <w:r>
        <w:rPr>
          <w:sz w:val="24"/>
          <w:szCs w:val="24"/>
        </w:rPr>
        <w:t xml:space="preserve">3. </w:t>
      </w:r>
      <w:r w:rsidR="00561F03" w:rsidRPr="00BB485A">
        <w:rPr>
          <w:sz w:val="24"/>
          <w:szCs w:val="24"/>
        </w:rPr>
        <w:t>Публичные слушания открываются председательствующим.</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Председательствующий организует проведение собрания,</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Председатель собрания вправе лишить слова лицо, неоднократно грубо нарушившее регламент собрания.</w:t>
      </w:r>
    </w:p>
    <w:p w:rsidR="00561F03" w:rsidRPr="00BB485A" w:rsidRDefault="00A93375" w:rsidP="00A93375">
      <w:pPr>
        <w:pStyle w:val="20"/>
        <w:shd w:val="clear" w:color="auto" w:fill="auto"/>
        <w:tabs>
          <w:tab w:val="left" w:pos="1134"/>
          <w:tab w:val="left" w:pos="1525"/>
        </w:tabs>
        <w:spacing w:line="240" w:lineRule="auto"/>
        <w:ind w:firstLine="709"/>
        <w:jc w:val="both"/>
        <w:rPr>
          <w:sz w:val="24"/>
          <w:szCs w:val="24"/>
        </w:rPr>
      </w:pPr>
      <w:r>
        <w:rPr>
          <w:sz w:val="24"/>
          <w:szCs w:val="24"/>
        </w:rPr>
        <w:t xml:space="preserve">4. </w:t>
      </w:r>
      <w:r w:rsidR="00561F03" w:rsidRPr="00BB485A">
        <w:rPr>
          <w:sz w:val="24"/>
          <w:szCs w:val="24"/>
        </w:rPr>
        <w:t>После окончания выступлений председатель собрания предлагает участникам публичных слушаний голосовать по вопросу публичных слушаний.</w:t>
      </w:r>
    </w:p>
    <w:p w:rsidR="00561F03" w:rsidRPr="00BB485A" w:rsidRDefault="00A93375" w:rsidP="00A93375">
      <w:pPr>
        <w:pStyle w:val="20"/>
        <w:shd w:val="clear" w:color="auto" w:fill="auto"/>
        <w:tabs>
          <w:tab w:val="left" w:pos="1134"/>
          <w:tab w:val="left" w:pos="1532"/>
        </w:tabs>
        <w:spacing w:line="240" w:lineRule="auto"/>
        <w:ind w:firstLine="709"/>
        <w:jc w:val="both"/>
        <w:rPr>
          <w:sz w:val="24"/>
          <w:szCs w:val="24"/>
        </w:rPr>
      </w:pPr>
      <w:r>
        <w:rPr>
          <w:sz w:val="24"/>
          <w:szCs w:val="24"/>
        </w:rPr>
        <w:t xml:space="preserve">5. </w:t>
      </w:r>
      <w:r w:rsidR="00561F03" w:rsidRPr="00BB485A">
        <w:rPr>
          <w:sz w:val="24"/>
          <w:szCs w:val="24"/>
        </w:rPr>
        <w:t>На собрании ведется протокол, в котором указываются:</w:t>
      </w:r>
    </w:p>
    <w:p w:rsidR="00561F03" w:rsidRPr="00BB485A" w:rsidRDefault="00561F03" w:rsidP="002F3AD2">
      <w:pPr>
        <w:pStyle w:val="20"/>
        <w:numPr>
          <w:ilvl w:val="0"/>
          <w:numId w:val="17"/>
        </w:numPr>
        <w:shd w:val="clear" w:color="auto" w:fill="auto"/>
        <w:tabs>
          <w:tab w:val="left" w:pos="693"/>
          <w:tab w:val="left" w:pos="993"/>
        </w:tabs>
        <w:spacing w:line="240" w:lineRule="auto"/>
        <w:ind w:firstLine="709"/>
        <w:jc w:val="both"/>
        <w:rPr>
          <w:sz w:val="24"/>
          <w:szCs w:val="24"/>
        </w:rPr>
      </w:pPr>
      <w:r w:rsidRPr="00BB485A">
        <w:rPr>
          <w:sz w:val="24"/>
          <w:szCs w:val="24"/>
        </w:rPr>
        <w:t>дата и место проведения;</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фамилия, имя, отчество председательствующего на публичных слушаниях, секретаря и членов счетной комиссии;</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общее число граждан, проживающих на соответствующей территории и имеющих право принимать участие в публичных слушаниях;</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количество присутствующих;</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повестка дня;</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краткое содержание выступлений;</w:t>
      </w:r>
    </w:p>
    <w:p w:rsidR="00561F03" w:rsidRPr="00BB485A" w:rsidRDefault="00561F03" w:rsidP="002F3AD2">
      <w:pPr>
        <w:pStyle w:val="20"/>
        <w:numPr>
          <w:ilvl w:val="0"/>
          <w:numId w:val="17"/>
        </w:numPr>
        <w:shd w:val="clear" w:color="auto" w:fill="auto"/>
        <w:tabs>
          <w:tab w:val="left" w:pos="697"/>
          <w:tab w:val="left" w:pos="993"/>
        </w:tabs>
        <w:spacing w:line="240" w:lineRule="auto"/>
        <w:ind w:firstLine="709"/>
        <w:jc w:val="both"/>
        <w:rPr>
          <w:sz w:val="24"/>
          <w:szCs w:val="24"/>
        </w:rPr>
      </w:pPr>
      <w:r w:rsidRPr="00BB485A">
        <w:rPr>
          <w:sz w:val="24"/>
          <w:szCs w:val="24"/>
        </w:rPr>
        <w:t>результаты голосования и принятые решения.</w:t>
      </w:r>
    </w:p>
    <w:p w:rsidR="00561F03" w:rsidRPr="00BB485A" w:rsidRDefault="00A93375" w:rsidP="00A93375">
      <w:pPr>
        <w:pStyle w:val="20"/>
        <w:shd w:val="clear" w:color="auto" w:fill="auto"/>
        <w:tabs>
          <w:tab w:val="left" w:pos="1134"/>
          <w:tab w:val="left" w:pos="1521"/>
        </w:tabs>
        <w:spacing w:line="240" w:lineRule="auto"/>
        <w:ind w:firstLine="709"/>
        <w:jc w:val="both"/>
        <w:rPr>
          <w:sz w:val="24"/>
          <w:szCs w:val="24"/>
        </w:rPr>
      </w:pPr>
      <w:r>
        <w:rPr>
          <w:sz w:val="24"/>
          <w:szCs w:val="24"/>
        </w:rPr>
        <w:t xml:space="preserve">6. </w:t>
      </w:r>
      <w:r w:rsidR="00561F03" w:rsidRPr="00BB485A">
        <w:rPr>
          <w:sz w:val="24"/>
          <w:szCs w:val="24"/>
        </w:rPr>
        <w:t>Секретарь ведет протокол собрания и обеспечивает достоверность отраженных в нем сведений.</w:t>
      </w:r>
    </w:p>
    <w:p w:rsidR="00561F03" w:rsidRPr="00BB485A" w:rsidRDefault="00A93375" w:rsidP="00A93375">
      <w:pPr>
        <w:pStyle w:val="20"/>
        <w:shd w:val="clear" w:color="auto" w:fill="auto"/>
        <w:tabs>
          <w:tab w:val="left" w:pos="1134"/>
          <w:tab w:val="left" w:pos="1521"/>
        </w:tabs>
        <w:spacing w:line="240" w:lineRule="auto"/>
        <w:ind w:firstLine="709"/>
        <w:jc w:val="both"/>
        <w:rPr>
          <w:sz w:val="24"/>
          <w:szCs w:val="24"/>
        </w:rPr>
      </w:pPr>
      <w:r>
        <w:rPr>
          <w:sz w:val="24"/>
          <w:szCs w:val="24"/>
        </w:rPr>
        <w:t xml:space="preserve">7. </w:t>
      </w:r>
      <w:r w:rsidR="00561F03" w:rsidRPr="00BB485A">
        <w:rPr>
          <w:sz w:val="24"/>
          <w:szCs w:val="24"/>
        </w:rPr>
        <w:t>Протокол подписывается лицом, председательствующим на публичных слушаниях и секретарем.</w:t>
      </w:r>
    </w:p>
    <w:p w:rsidR="00561F03" w:rsidRPr="00BB485A" w:rsidRDefault="00561F03" w:rsidP="00A93375">
      <w:pPr>
        <w:pStyle w:val="20"/>
        <w:shd w:val="clear" w:color="auto" w:fill="auto"/>
        <w:tabs>
          <w:tab w:val="left" w:pos="1134"/>
        </w:tabs>
        <w:spacing w:line="240" w:lineRule="auto"/>
        <w:ind w:firstLine="709"/>
        <w:jc w:val="both"/>
        <w:rPr>
          <w:sz w:val="24"/>
          <w:szCs w:val="24"/>
        </w:rPr>
      </w:pPr>
      <w:r w:rsidRPr="00BB485A">
        <w:rPr>
          <w:sz w:val="24"/>
          <w:szCs w:val="24"/>
        </w:rPr>
        <w:t>К протоколу прикладывается список зарегистрированных участников публичных слушаний.</w:t>
      </w:r>
    </w:p>
    <w:p w:rsidR="00561F03" w:rsidRPr="00BB485A" w:rsidRDefault="00A93375" w:rsidP="00A93375">
      <w:pPr>
        <w:pStyle w:val="20"/>
        <w:shd w:val="clear" w:color="auto" w:fill="auto"/>
        <w:tabs>
          <w:tab w:val="left" w:pos="1134"/>
          <w:tab w:val="left" w:pos="1525"/>
        </w:tabs>
        <w:spacing w:line="240" w:lineRule="auto"/>
        <w:ind w:firstLine="709"/>
        <w:jc w:val="both"/>
        <w:rPr>
          <w:sz w:val="24"/>
          <w:szCs w:val="24"/>
        </w:rPr>
      </w:pPr>
      <w:r>
        <w:rPr>
          <w:sz w:val="24"/>
          <w:szCs w:val="24"/>
        </w:rPr>
        <w:t xml:space="preserve">8. </w:t>
      </w:r>
      <w:r w:rsidR="00561F03" w:rsidRPr="00BB485A">
        <w:rPr>
          <w:sz w:val="24"/>
          <w:szCs w:val="24"/>
        </w:rPr>
        <w:t xml:space="preserve">Протокол публичных слушаний в течении 10 рабочих дней после проведения собрания передается органу местного самоуправления (должностному лицу), </w:t>
      </w:r>
      <w:r w:rsidR="00561F03" w:rsidRPr="00BB485A">
        <w:rPr>
          <w:sz w:val="24"/>
          <w:szCs w:val="24"/>
        </w:rPr>
        <w:lastRenderedPageBreak/>
        <w:t>назначившему публичные слушания.</w:t>
      </w:r>
    </w:p>
    <w:p w:rsidR="00143CC4" w:rsidRDefault="00143CC4" w:rsidP="00A010FA">
      <w:pPr>
        <w:pStyle w:val="20"/>
        <w:shd w:val="clear" w:color="auto" w:fill="auto"/>
        <w:spacing w:line="240" w:lineRule="auto"/>
        <w:ind w:firstLine="700"/>
        <w:jc w:val="both"/>
        <w:rPr>
          <w:sz w:val="24"/>
          <w:szCs w:val="24"/>
        </w:rPr>
      </w:pPr>
    </w:p>
    <w:p w:rsidR="00561F03" w:rsidRPr="00143CC4" w:rsidRDefault="00561F03" w:rsidP="00143CC4">
      <w:pPr>
        <w:pStyle w:val="20"/>
        <w:shd w:val="clear" w:color="auto" w:fill="auto"/>
        <w:spacing w:line="240" w:lineRule="auto"/>
        <w:ind w:firstLine="700"/>
        <w:jc w:val="center"/>
        <w:rPr>
          <w:b/>
          <w:bCs/>
          <w:sz w:val="24"/>
          <w:szCs w:val="24"/>
        </w:rPr>
      </w:pPr>
      <w:r w:rsidRPr="00143CC4">
        <w:rPr>
          <w:b/>
          <w:bCs/>
          <w:sz w:val="24"/>
          <w:szCs w:val="24"/>
        </w:rPr>
        <w:t>Статья 11. Порядок голосования</w:t>
      </w:r>
    </w:p>
    <w:p w:rsidR="00143CC4" w:rsidRPr="00BB485A" w:rsidRDefault="00143CC4" w:rsidP="00A010FA">
      <w:pPr>
        <w:pStyle w:val="20"/>
        <w:shd w:val="clear" w:color="auto" w:fill="auto"/>
        <w:spacing w:line="240" w:lineRule="auto"/>
        <w:ind w:firstLine="700"/>
        <w:jc w:val="both"/>
        <w:rPr>
          <w:sz w:val="24"/>
          <w:szCs w:val="24"/>
        </w:rPr>
      </w:pPr>
    </w:p>
    <w:p w:rsidR="00561F03" w:rsidRPr="00BB485A" w:rsidRDefault="003B27B0" w:rsidP="003B27B0">
      <w:pPr>
        <w:pStyle w:val="20"/>
        <w:shd w:val="clear" w:color="auto" w:fill="auto"/>
        <w:tabs>
          <w:tab w:val="left" w:pos="1521"/>
        </w:tabs>
        <w:spacing w:line="240" w:lineRule="auto"/>
        <w:ind w:firstLine="709"/>
        <w:jc w:val="both"/>
        <w:rPr>
          <w:sz w:val="24"/>
          <w:szCs w:val="24"/>
        </w:rPr>
      </w:pPr>
      <w:r>
        <w:rPr>
          <w:sz w:val="24"/>
          <w:szCs w:val="24"/>
        </w:rPr>
        <w:t xml:space="preserve">1. </w:t>
      </w:r>
      <w:r w:rsidR="00561F03" w:rsidRPr="00BB485A">
        <w:rPr>
          <w:sz w:val="24"/>
          <w:szCs w:val="24"/>
        </w:rPr>
        <w:t>Председательствующий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561F03" w:rsidRPr="00BB485A" w:rsidRDefault="003B27B0" w:rsidP="003B27B0">
      <w:pPr>
        <w:pStyle w:val="20"/>
        <w:shd w:val="clear" w:color="auto" w:fill="auto"/>
        <w:tabs>
          <w:tab w:val="left" w:pos="1503"/>
        </w:tabs>
        <w:spacing w:line="240" w:lineRule="auto"/>
        <w:ind w:firstLine="709"/>
        <w:jc w:val="both"/>
        <w:rPr>
          <w:sz w:val="24"/>
          <w:szCs w:val="24"/>
        </w:rPr>
      </w:pPr>
      <w:r>
        <w:rPr>
          <w:sz w:val="24"/>
          <w:szCs w:val="24"/>
        </w:rPr>
        <w:t xml:space="preserve">2. </w:t>
      </w:r>
      <w:r w:rsidR="00561F03" w:rsidRPr="00BB485A">
        <w:rPr>
          <w:sz w:val="24"/>
          <w:szCs w:val="24"/>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561F03" w:rsidRPr="00BB485A" w:rsidRDefault="003B27B0" w:rsidP="003B27B0">
      <w:pPr>
        <w:pStyle w:val="20"/>
        <w:shd w:val="clear" w:color="auto" w:fill="auto"/>
        <w:tabs>
          <w:tab w:val="left" w:pos="1592"/>
        </w:tabs>
        <w:spacing w:line="240" w:lineRule="auto"/>
        <w:ind w:firstLine="709"/>
        <w:jc w:val="both"/>
        <w:rPr>
          <w:sz w:val="24"/>
          <w:szCs w:val="24"/>
        </w:rPr>
      </w:pPr>
      <w:r>
        <w:rPr>
          <w:sz w:val="24"/>
          <w:szCs w:val="24"/>
        </w:rPr>
        <w:t xml:space="preserve">3. </w:t>
      </w:r>
      <w:r w:rsidR="00561F03" w:rsidRPr="00BB485A">
        <w:rPr>
          <w:sz w:val="24"/>
          <w:szCs w:val="24"/>
        </w:rPr>
        <w:t>После голосования председательствующий собрания объявляет собрание закрытым.</w:t>
      </w:r>
    </w:p>
    <w:p w:rsidR="00561F03" w:rsidRPr="00BB485A" w:rsidRDefault="003B27B0" w:rsidP="003B27B0">
      <w:pPr>
        <w:pStyle w:val="20"/>
        <w:shd w:val="clear" w:color="auto" w:fill="auto"/>
        <w:tabs>
          <w:tab w:val="left" w:pos="1592"/>
        </w:tabs>
        <w:spacing w:line="240" w:lineRule="auto"/>
        <w:ind w:firstLine="709"/>
        <w:jc w:val="both"/>
        <w:rPr>
          <w:sz w:val="24"/>
          <w:szCs w:val="24"/>
        </w:rPr>
      </w:pPr>
      <w:r>
        <w:rPr>
          <w:sz w:val="24"/>
          <w:szCs w:val="24"/>
        </w:rPr>
        <w:t xml:space="preserve">4. </w:t>
      </w:r>
      <w:r w:rsidR="00561F03" w:rsidRPr="00BB485A">
        <w:rPr>
          <w:sz w:val="24"/>
          <w:szCs w:val="24"/>
        </w:rPr>
        <w:t>Итоги голосования устанавливаются на основании подсчета действительных бюллетеней публичных слушаний.</w:t>
      </w:r>
    </w:p>
    <w:p w:rsidR="00561F03" w:rsidRPr="00BB485A" w:rsidRDefault="00561F03" w:rsidP="003B27B0">
      <w:pPr>
        <w:pStyle w:val="20"/>
        <w:shd w:val="clear" w:color="auto" w:fill="auto"/>
        <w:spacing w:line="240" w:lineRule="auto"/>
        <w:ind w:firstLine="709"/>
        <w:jc w:val="both"/>
        <w:rPr>
          <w:sz w:val="24"/>
          <w:szCs w:val="24"/>
        </w:rPr>
      </w:pPr>
      <w:r w:rsidRPr="00BB485A">
        <w:rPr>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w:t>
      </w:r>
      <w:r w:rsidR="003F32AE">
        <w:rPr>
          <w:sz w:val="24"/>
          <w:szCs w:val="24"/>
        </w:rPr>
        <w:t>Н</w:t>
      </w:r>
      <w:r w:rsidRPr="00BB485A">
        <w:rPr>
          <w:sz w:val="24"/>
          <w:szCs w:val="24"/>
        </w:rPr>
        <w:t>а недействительном бюллетене ставиться отметка «недействителен».</w:t>
      </w:r>
    </w:p>
    <w:p w:rsidR="00143CC4" w:rsidRDefault="00143CC4" w:rsidP="00A010FA">
      <w:pPr>
        <w:pStyle w:val="20"/>
        <w:shd w:val="clear" w:color="auto" w:fill="auto"/>
        <w:spacing w:line="240" w:lineRule="auto"/>
        <w:ind w:firstLine="700"/>
        <w:jc w:val="both"/>
        <w:rPr>
          <w:sz w:val="24"/>
          <w:szCs w:val="24"/>
        </w:rPr>
      </w:pPr>
    </w:p>
    <w:p w:rsidR="00561F03" w:rsidRPr="00143CC4" w:rsidRDefault="00561F03" w:rsidP="00143CC4">
      <w:pPr>
        <w:pStyle w:val="20"/>
        <w:shd w:val="clear" w:color="auto" w:fill="auto"/>
        <w:spacing w:line="240" w:lineRule="auto"/>
        <w:jc w:val="center"/>
        <w:rPr>
          <w:b/>
          <w:bCs/>
          <w:sz w:val="24"/>
          <w:szCs w:val="24"/>
        </w:rPr>
      </w:pPr>
      <w:r w:rsidRPr="00143CC4">
        <w:rPr>
          <w:b/>
          <w:bCs/>
          <w:sz w:val="24"/>
          <w:szCs w:val="24"/>
        </w:rPr>
        <w:t>Статья 12. Порядок установления результатов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561F03" w:rsidRPr="00BB485A" w:rsidRDefault="00561F03" w:rsidP="00C92B40">
      <w:pPr>
        <w:pStyle w:val="20"/>
        <w:numPr>
          <w:ilvl w:val="0"/>
          <w:numId w:val="19"/>
        </w:numPr>
        <w:shd w:val="clear" w:color="auto" w:fill="auto"/>
        <w:tabs>
          <w:tab w:val="left" w:pos="993"/>
        </w:tabs>
        <w:spacing w:line="240" w:lineRule="auto"/>
        <w:ind w:firstLine="700"/>
        <w:jc w:val="both"/>
        <w:rPr>
          <w:sz w:val="24"/>
          <w:szCs w:val="24"/>
        </w:rPr>
      </w:pPr>
      <w:r w:rsidRPr="00BB485A">
        <w:rPr>
          <w:sz w:val="24"/>
          <w:szCs w:val="24"/>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561F03" w:rsidRPr="00BB485A" w:rsidRDefault="00561F03" w:rsidP="00C92B40">
      <w:pPr>
        <w:pStyle w:val="20"/>
        <w:numPr>
          <w:ilvl w:val="0"/>
          <w:numId w:val="19"/>
        </w:numPr>
        <w:shd w:val="clear" w:color="auto" w:fill="auto"/>
        <w:tabs>
          <w:tab w:val="left" w:pos="993"/>
          <w:tab w:val="left" w:pos="1694"/>
        </w:tabs>
        <w:spacing w:line="240" w:lineRule="auto"/>
        <w:ind w:firstLine="700"/>
        <w:jc w:val="both"/>
        <w:rPr>
          <w:sz w:val="24"/>
          <w:szCs w:val="24"/>
        </w:rPr>
      </w:pPr>
      <w:r w:rsidRPr="00BB485A">
        <w:rPr>
          <w:sz w:val="24"/>
          <w:szCs w:val="24"/>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561F03" w:rsidRPr="00BB485A" w:rsidRDefault="00561F03" w:rsidP="00C92B40">
      <w:pPr>
        <w:pStyle w:val="20"/>
        <w:numPr>
          <w:ilvl w:val="0"/>
          <w:numId w:val="19"/>
        </w:numPr>
        <w:shd w:val="clear" w:color="auto" w:fill="auto"/>
        <w:tabs>
          <w:tab w:val="left" w:pos="993"/>
          <w:tab w:val="left" w:pos="1592"/>
        </w:tabs>
        <w:spacing w:line="240" w:lineRule="auto"/>
        <w:ind w:firstLine="700"/>
        <w:jc w:val="both"/>
        <w:rPr>
          <w:sz w:val="24"/>
          <w:szCs w:val="24"/>
        </w:rPr>
      </w:pPr>
      <w:r w:rsidRPr="00BB485A">
        <w:rPr>
          <w:sz w:val="24"/>
          <w:szCs w:val="24"/>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561F03" w:rsidRPr="00BB485A" w:rsidRDefault="00561F03" w:rsidP="00C92B40">
      <w:pPr>
        <w:pStyle w:val="20"/>
        <w:numPr>
          <w:ilvl w:val="0"/>
          <w:numId w:val="19"/>
        </w:numPr>
        <w:shd w:val="clear" w:color="auto" w:fill="auto"/>
        <w:tabs>
          <w:tab w:val="left" w:pos="993"/>
          <w:tab w:val="left" w:pos="1694"/>
        </w:tabs>
        <w:spacing w:line="240" w:lineRule="auto"/>
        <w:ind w:firstLine="700"/>
        <w:jc w:val="both"/>
        <w:rPr>
          <w:sz w:val="24"/>
          <w:szCs w:val="24"/>
        </w:rPr>
      </w:pPr>
      <w:r w:rsidRPr="00BB485A">
        <w:rPr>
          <w:sz w:val="24"/>
          <w:szCs w:val="24"/>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561F03" w:rsidRPr="00BB485A" w:rsidRDefault="00561F03" w:rsidP="00C92B40">
      <w:pPr>
        <w:pStyle w:val="20"/>
        <w:shd w:val="clear" w:color="auto" w:fill="auto"/>
        <w:tabs>
          <w:tab w:val="left" w:pos="993"/>
        </w:tabs>
        <w:spacing w:line="240" w:lineRule="auto"/>
        <w:ind w:firstLine="700"/>
        <w:jc w:val="both"/>
        <w:rPr>
          <w:sz w:val="24"/>
          <w:szCs w:val="24"/>
        </w:rPr>
      </w:pPr>
      <w:r w:rsidRPr="00BB485A">
        <w:rPr>
          <w:sz w:val="24"/>
          <w:szCs w:val="24"/>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w:t>
      </w:r>
      <w:r w:rsidR="00CD63E4">
        <w:rPr>
          <w:sz w:val="24"/>
          <w:szCs w:val="24"/>
        </w:rPr>
        <w:t>м</w:t>
      </w:r>
      <w:r w:rsidRPr="00BB485A">
        <w:rPr>
          <w:sz w:val="24"/>
          <w:szCs w:val="24"/>
        </w:rPr>
        <w:t xml:space="preserve"> публичных слушаний.</w:t>
      </w:r>
    </w:p>
    <w:p w:rsidR="00561F03" w:rsidRPr="00BB485A" w:rsidRDefault="00561F03" w:rsidP="00C92B40">
      <w:pPr>
        <w:pStyle w:val="20"/>
        <w:numPr>
          <w:ilvl w:val="0"/>
          <w:numId w:val="19"/>
        </w:numPr>
        <w:shd w:val="clear" w:color="auto" w:fill="auto"/>
        <w:tabs>
          <w:tab w:val="left" w:pos="993"/>
        </w:tabs>
        <w:spacing w:line="240" w:lineRule="auto"/>
        <w:ind w:firstLine="700"/>
        <w:jc w:val="both"/>
        <w:rPr>
          <w:sz w:val="24"/>
          <w:szCs w:val="24"/>
        </w:rPr>
      </w:pPr>
      <w:r w:rsidRPr="00BB485A">
        <w:rPr>
          <w:sz w:val="24"/>
          <w:szCs w:val="24"/>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561F03" w:rsidRPr="00BB485A" w:rsidRDefault="00561F03" w:rsidP="00C92B40">
      <w:pPr>
        <w:pStyle w:val="20"/>
        <w:numPr>
          <w:ilvl w:val="0"/>
          <w:numId w:val="20"/>
        </w:numPr>
        <w:shd w:val="clear" w:color="auto" w:fill="auto"/>
        <w:tabs>
          <w:tab w:val="left" w:pos="993"/>
          <w:tab w:val="left" w:pos="1592"/>
        </w:tabs>
        <w:spacing w:line="240" w:lineRule="auto"/>
        <w:ind w:firstLine="700"/>
        <w:jc w:val="both"/>
        <w:rPr>
          <w:sz w:val="24"/>
          <w:szCs w:val="24"/>
        </w:rPr>
      </w:pPr>
      <w:r w:rsidRPr="00BB485A">
        <w:rPr>
          <w:sz w:val="24"/>
          <w:szCs w:val="24"/>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561F03" w:rsidRPr="00BB485A" w:rsidRDefault="00561F03" w:rsidP="00C92B40">
      <w:pPr>
        <w:pStyle w:val="20"/>
        <w:numPr>
          <w:ilvl w:val="0"/>
          <w:numId w:val="20"/>
        </w:numPr>
        <w:shd w:val="clear" w:color="auto" w:fill="auto"/>
        <w:tabs>
          <w:tab w:val="left" w:pos="993"/>
          <w:tab w:val="left" w:pos="1694"/>
        </w:tabs>
        <w:spacing w:line="240" w:lineRule="auto"/>
        <w:ind w:firstLine="700"/>
        <w:jc w:val="both"/>
        <w:rPr>
          <w:sz w:val="24"/>
          <w:szCs w:val="24"/>
        </w:rPr>
      </w:pPr>
      <w:r w:rsidRPr="00BB485A">
        <w:rPr>
          <w:sz w:val="24"/>
          <w:szCs w:val="24"/>
        </w:rPr>
        <w:t>об оставлении предложения (замечания), поступившего от участников публичных слушаний, без учета.</w:t>
      </w:r>
    </w:p>
    <w:p w:rsidR="00143CC4" w:rsidRDefault="00143CC4" w:rsidP="00A010FA">
      <w:pPr>
        <w:pStyle w:val="20"/>
        <w:shd w:val="clear" w:color="auto" w:fill="auto"/>
        <w:spacing w:line="240" w:lineRule="auto"/>
        <w:ind w:firstLine="700"/>
        <w:jc w:val="both"/>
        <w:rPr>
          <w:sz w:val="24"/>
          <w:szCs w:val="24"/>
        </w:rPr>
      </w:pPr>
    </w:p>
    <w:p w:rsidR="00960841" w:rsidRDefault="00960841" w:rsidP="00A010FA">
      <w:pPr>
        <w:pStyle w:val="20"/>
        <w:shd w:val="clear" w:color="auto" w:fill="auto"/>
        <w:spacing w:line="240" w:lineRule="auto"/>
        <w:ind w:firstLine="700"/>
        <w:jc w:val="both"/>
        <w:rPr>
          <w:sz w:val="24"/>
          <w:szCs w:val="24"/>
        </w:rPr>
      </w:pPr>
    </w:p>
    <w:p w:rsidR="00561F03" w:rsidRPr="00143CC4" w:rsidRDefault="00561F03" w:rsidP="00143CC4">
      <w:pPr>
        <w:pStyle w:val="20"/>
        <w:shd w:val="clear" w:color="auto" w:fill="auto"/>
        <w:spacing w:line="240" w:lineRule="auto"/>
        <w:jc w:val="center"/>
        <w:rPr>
          <w:b/>
          <w:bCs/>
          <w:sz w:val="24"/>
          <w:szCs w:val="24"/>
        </w:rPr>
      </w:pPr>
      <w:r w:rsidRPr="00143CC4">
        <w:rPr>
          <w:b/>
          <w:bCs/>
          <w:sz w:val="24"/>
          <w:szCs w:val="24"/>
        </w:rPr>
        <w:lastRenderedPageBreak/>
        <w:t>Статья 13. Заключение о результатах публичных слушаний</w:t>
      </w:r>
    </w:p>
    <w:p w:rsidR="00143CC4" w:rsidRPr="00BB485A" w:rsidRDefault="00143CC4" w:rsidP="00A010FA">
      <w:pPr>
        <w:pStyle w:val="20"/>
        <w:shd w:val="clear" w:color="auto" w:fill="auto"/>
        <w:spacing w:line="240" w:lineRule="auto"/>
        <w:ind w:firstLine="700"/>
        <w:jc w:val="both"/>
        <w:rPr>
          <w:sz w:val="24"/>
          <w:szCs w:val="24"/>
        </w:rPr>
      </w:pPr>
    </w:p>
    <w:p w:rsidR="00561F03" w:rsidRPr="00BB485A" w:rsidRDefault="00561F03" w:rsidP="00953118">
      <w:pPr>
        <w:pStyle w:val="20"/>
        <w:numPr>
          <w:ilvl w:val="0"/>
          <w:numId w:val="21"/>
        </w:numPr>
        <w:shd w:val="clear" w:color="auto" w:fill="auto"/>
        <w:tabs>
          <w:tab w:val="left" w:pos="993"/>
        </w:tabs>
        <w:spacing w:line="240" w:lineRule="auto"/>
        <w:ind w:firstLine="700"/>
        <w:jc w:val="both"/>
        <w:rPr>
          <w:sz w:val="24"/>
          <w:szCs w:val="24"/>
        </w:rPr>
      </w:pPr>
      <w:r w:rsidRPr="00BB485A">
        <w:rPr>
          <w:sz w:val="24"/>
          <w:szCs w:val="24"/>
        </w:rPr>
        <w:t>На основании установленных результатов публичных слушаний организаторы публичных слушаний готовят заключения о результатах публичных слушаний.</w:t>
      </w:r>
    </w:p>
    <w:p w:rsidR="00561F03" w:rsidRPr="00BB485A" w:rsidRDefault="00561F03" w:rsidP="00953118">
      <w:pPr>
        <w:pStyle w:val="20"/>
        <w:numPr>
          <w:ilvl w:val="0"/>
          <w:numId w:val="21"/>
        </w:numPr>
        <w:shd w:val="clear" w:color="auto" w:fill="auto"/>
        <w:tabs>
          <w:tab w:val="left" w:pos="993"/>
        </w:tabs>
        <w:spacing w:line="240" w:lineRule="auto"/>
        <w:ind w:firstLine="700"/>
        <w:jc w:val="both"/>
        <w:rPr>
          <w:sz w:val="24"/>
          <w:szCs w:val="24"/>
        </w:rPr>
      </w:pPr>
      <w:r w:rsidRPr="00BB485A">
        <w:rPr>
          <w:sz w:val="24"/>
          <w:szCs w:val="24"/>
        </w:rPr>
        <w:t>Заключения о результатах публичных слушаний содержит следующие сведения:</w:t>
      </w:r>
    </w:p>
    <w:p w:rsidR="00561F03" w:rsidRPr="00BB485A" w:rsidRDefault="00561F03" w:rsidP="00953118">
      <w:pPr>
        <w:pStyle w:val="20"/>
        <w:numPr>
          <w:ilvl w:val="0"/>
          <w:numId w:val="22"/>
        </w:numPr>
        <w:shd w:val="clear" w:color="auto" w:fill="auto"/>
        <w:tabs>
          <w:tab w:val="left" w:pos="993"/>
          <w:tab w:val="left" w:pos="1532"/>
        </w:tabs>
        <w:spacing w:line="240" w:lineRule="auto"/>
        <w:ind w:firstLine="700"/>
        <w:jc w:val="both"/>
        <w:rPr>
          <w:sz w:val="24"/>
          <w:szCs w:val="24"/>
        </w:rPr>
      </w:pPr>
      <w:r w:rsidRPr="00BB485A">
        <w:rPr>
          <w:sz w:val="24"/>
          <w:szCs w:val="24"/>
        </w:rPr>
        <w:t>инициатор публичных слушаний;</w:t>
      </w:r>
    </w:p>
    <w:p w:rsidR="00561F03" w:rsidRPr="00BB485A" w:rsidRDefault="00561F03" w:rsidP="00953118">
      <w:pPr>
        <w:pStyle w:val="20"/>
        <w:numPr>
          <w:ilvl w:val="0"/>
          <w:numId w:val="22"/>
        </w:numPr>
        <w:shd w:val="clear" w:color="auto" w:fill="auto"/>
        <w:tabs>
          <w:tab w:val="left" w:pos="993"/>
          <w:tab w:val="left" w:pos="1557"/>
        </w:tabs>
        <w:spacing w:line="240" w:lineRule="auto"/>
        <w:ind w:firstLine="700"/>
        <w:jc w:val="both"/>
        <w:rPr>
          <w:sz w:val="24"/>
          <w:szCs w:val="24"/>
        </w:rPr>
      </w:pPr>
      <w:r w:rsidRPr="00BB485A">
        <w:rPr>
          <w:sz w:val="24"/>
          <w:szCs w:val="24"/>
        </w:rPr>
        <w:t>правовой акт о назначении публичных слушаний;</w:t>
      </w:r>
    </w:p>
    <w:p w:rsidR="00561F03" w:rsidRPr="00BB485A" w:rsidRDefault="00561F03" w:rsidP="00953118">
      <w:pPr>
        <w:pStyle w:val="20"/>
        <w:numPr>
          <w:ilvl w:val="0"/>
          <w:numId w:val="22"/>
        </w:numPr>
        <w:shd w:val="clear" w:color="auto" w:fill="auto"/>
        <w:tabs>
          <w:tab w:val="left" w:pos="993"/>
        </w:tabs>
        <w:spacing w:line="240" w:lineRule="auto"/>
        <w:ind w:firstLine="700"/>
        <w:jc w:val="both"/>
        <w:rPr>
          <w:sz w:val="24"/>
          <w:szCs w:val="24"/>
        </w:rPr>
      </w:pPr>
      <w:r w:rsidRPr="00BB485A">
        <w:rPr>
          <w:sz w:val="24"/>
          <w:szCs w:val="24"/>
        </w:rPr>
        <w:t>вопрос публичных слушаний, по которому осуществлялось голосование и варианты ответа на него;</w:t>
      </w:r>
    </w:p>
    <w:p w:rsidR="00561F03" w:rsidRPr="00BB485A" w:rsidRDefault="00561F03" w:rsidP="00953118">
      <w:pPr>
        <w:pStyle w:val="20"/>
        <w:numPr>
          <w:ilvl w:val="0"/>
          <w:numId w:val="22"/>
        </w:numPr>
        <w:shd w:val="clear" w:color="auto" w:fill="auto"/>
        <w:tabs>
          <w:tab w:val="left" w:pos="993"/>
          <w:tab w:val="left" w:pos="1561"/>
        </w:tabs>
        <w:spacing w:line="240" w:lineRule="auto"/>
        <w:ind w:firstLine="700"/>
        <w:jc w:val="both"/>
        <w:rPr>
          <w:sz w:val="24"/>
          <w:szCs w:val="24"/>
        </w:rPr>
      </w:pPr>
      <w:r w:rsidRPr="00BB485A">
        <w:rPr>
          <w:sz w:val="24"/>
          <w:szCs w:val="24"/>
        </w:rPr>
        <w:t>число лиц, принявших участие в публичных слушаниях;</w:t>
      </w:r>
    </w:p>
    <w:p w:rsidR="00561F03" w:rsidRPr="00BB485A" w:rsidRDefault="00561F03" w:rsidP="00953118">
      <w:pPr>
        <w:pStyle w:val="20"/>
        <w:numPr>
          <w:ilvl w:val="0"/>
          <w:numId w:val="22"/>
        </w:numPr>
        <w:shd w:val="clear" w:color="auto" w:fill="auto"/>
        <w:tabs>
          <w:tab w:val="left" w:pos="993"/>
        </w:tabs>
        <w:spacing w:line="240" w:lineRule="auto"/>
        <w:ind w:firstLine="700"/>
        <w:jc w:val="both"/>
        <w:rPr>
          <w:sz w:val="24"/>
          <w:szCs w:val="24"/>
        </w:rPr>
      </w:pPr>
      <w:r w:rsidRPr="00BB485A">
        <w:rPr>
          <w:sz w:val="24"/>
          <w:szCs w:val="24"/>
        </w:rPr>
        <w:t>число голосов, поданных за каждый вариант ответа на вопрос публичных слушаний, по которому осуществлялось голосование;</w:t>
      </w:r>
    </w:p>
    <w:p w:rsidR="00561F03" w:rsidRPr="00024FAC" w:rsidRDefault="00561F03" w:rsidP="00024FAC">
      <w:pPr>
        <w:pStyle w:val="20"/>
        <w:numPr>
          <w:ilvl w:val="0"/>
          <w:numId w:val="22"/>
        </w:numPr>
        <w:shd w:val="clear" w:color="auto" w:fill="auto"/>
        <w:tabs>
          <w:tab w:val="left" w:pos="993"/>
          <w:tab w:val="right" w:pos="6607"/>
          <w:tab w:val="left" w:pos="6791"/>
          <w:tab w:val="right" w:pos="9834"/>
        </w:tabs>
        <w:spacing w:line="240" w:lineRule="auto"/>
        <w:ind w:firstLine="700"/>
        <w:jc w:val="both"/>
        <w:rPr>
          <w:sz w:val="24"/>
          <w:szCs w:val="24"/>
        </w:rPr>
      </w:pPr>
      <w:r w:rsidRPr="00BB485A">
        <w:rPr>
          <w:sz w:val="24"/>
          <w:szCs w:val="24"/>
        </w:rPr>
        <w:t>число поступивших</w:t>
      </w:r>
      <w:r w:rsidR="00024FAC">
        <w:rPr>
          <w:sz w:val="24"/>
          <w:szCs w:val="24"/>
        </w:rPr>
        <w:t xml:space="preserve"> </w:t>
      </w:r>
      <w:r w:rsidRPr="00BB485A">
        <w:rPr>
          <w:sz w:val="24"/>
          <w:szCs w:val="24"/>
        </w:rPr>
        <w:t>предложений и</w:t>
      </w:r>
      <w:r w:rsidR="00024FAC">
        <w:rPr>
          <w:sz w:val="24"/>
          <w:szCs w:val="24"/>
        </w:rPr>
        <w:t xml:space="preserve"> </w:t>
      </w:r>
      <w:r w:rsidRPr="00BB485A">
        <w:rPr>
          <w:sz w:val="24"/>
          <w:szCs w:val="24"/>
        </w:rPr>
        <w:t>замечаний</w:t>
      </w:r>
      <w:r w:rsidRPr="00BB485A">
        <w:rPr>
          <w:sz w:val="24"/>
          <w:szCs w:val="24"/>
        </w:rPr>
        <w:tab/>
        <w:t>по вопросу</w:t>
      </w:r>
      <w:r w:rsidR="00024FAC">
        <w:rPr>
          <w:sz w:val="24"/>
          <w:szCs w:val="24"/>
        </w:rPr>
        <w:t xml:space="preserve"> </w:t>
      </w:r>
      <w:r w:rsidRPr="00024FAC">
        <w:rPr>
          <w:sz w:val="24"/>
          <w:szCs w:val="24"/>
        </w:rPr>
        <w:t>публичных слушаний;</w:t>
      </w:r>
    </w:p>
    <w:p w:rsidR="00561F03" w:rsidRPr="00024FAC" w:rsidRDefault="00561F03" w:rsidP="00024FAC">
      <w:pPr>
        <w:pStyle w:val="20"/>
        <w:numPr>
          <w:ilvl w:val="0"/>
          <w:numId w:val="22"/>
        </w:numPr>
        <w:shd w:val="clear" w:color="auto" w:fill="auto"/>
        <w:tabs>
          <w:tab w:val="left" w:pos="993"/>
          <w:tab w:val="right" w:pos="6607"/>
          <w:tab w:val="left" w:pos="6791"/>
          <w:tab w:val="right" w:pos="9834"/>
        </w:tabs>
        <w:spacing w:line="240" w:lineRule="auto"/>
        <w:ind w:firstLine="700"/>
        <w:jc w:val="both"/>
        <w:rPr>
          <w:sz w:val="24"/>
          <w:szCs w:val="24"/>
        </w:rPr>
      </w:pPr>
      <w:r w:rsidRPr="00BB485A">
        <w:rPr>
          <w:sz w:val="24"/>
          <w:szCs w:val="24"/>
        </w:rPr>
        <w:t>число поступивших</w:t>
      </w:r>
      <w:r w:rsidR="00024FAC">
        <w:rPr>
          <w:sz w:val="24"/>
          <w:szCs w:val="24"/>
        </w:rPr>
        <w:t xml:space="preserve"> </w:t>
      </w:r>
      <w:r w:rsidRPr="00BB485A">
        <w:rPr>
          <w:sz w:val="24"/>
          <w:szCs w:val="24"/>
        </w:rPr>
        <w:t>предложений и</w:t>
      </w:r>
      <w:r w:rsidR="00024FAC">
        <w:rPr>
          <w:sz w:val="24"/>
          <w:szCs w:val="24"/>
        </w:rPr>
        <w:t xml:space="preserve"> </w:t>
      </w:r>
      <w:r w:rsidRPr="00BB485A">
        <w:rPr>
          <w:sz w:val="24"/>
          <w:szCs w:val="24"/>
        </w:rPr>
        <w:t>замечаний,</w:t>
      </w:r>
      <w:r w:rsidRPr="00BB485A">
        <w:rPr>
          <w:sz w:val="24"/>
          <w:szCs w:val="24"/>
        </w:rPr>
        <w:tab/>
        <w:t>по вопросу</w:t>
      </w:r>
      <w:r w:rsidR="00024FAC">
        <w:rPr>
          <w:sz w:val="24"/>
          <w:szCs w:val="24"/>
        </w:rPr>
        <w:t xml:space="preserve"> </w:t>
      </w:r>
      <w:r w:rsidRPr="00024FAC">
        <w:rPr>
          <w:sz w:val="24"/>
          <w:szCs w:val="24"/>
        </w:rPr>
        <w:t>публичных слушаний, оставленных организаторами публичных слушаний без рассмотрения;</w:t>
      </w:r>
    </w:p>
    <w:p w:rsidR="00561F03" w:rsidRPr="00024FAC" w:rsidRDefault="00561F03" w:rsidP="00024FAC">
      <w:pPr>
        <w:pStyle w:val="20"/>
        <w:numPr>
          <w:ilvl w:val="0"/>
          <w:numId w:val="22"/>
        </w:numPr>
        <w:shd w:val="clear" w:color="auto" w:fill="auto"/>
        <w:tabs>
          <w:tab w:val="left" w:pos="993"/>
          <w:tab w:val="right" w:pos="6607"/>
          <w:tab w:val="left" w:pos="6784"/>
          <w:tab w:val="right" w:pos="9834"/>
        </w:tabs>
        <w:spacing w:line="240" w:lineRule="auto"/>
        <w:ind w:firstLine="700"/>
        <w:jc w:val="both"/>
        <w:rPr>
          <w:sz w:val="24"/>
          <w:szCs w:val="24"/>
        </w:rPr>
      </w:pPr>
      <w:r w:rsidRPr="00BB485A">
        <w:rPr>
          <w:sz w:val="24"/>
          <w:szCs w:val="24"/>
        </w:rPr>
        <w:t>число поступивших</w:t>
      </w:r>
      <w:r w:rsidR="00024FAC">
        <w:rPr>
          <w:sz w:val="24"/>
          <w:szCs w:val="24"/>
        </w:rPr>
        <w:t xml:space="preserve"> </w:t>
      </w:r>
      <w:r w:rsidRPr="00BB485A">
        <w:rPr>
          <w:sz w:val="24"/>
          <w:szCs w:val="24"/>
        </w:rPr>
        <w:t>предложений и</w:t>
      </w:r>
      <w:r w:rsidR="00024FAC">
        <w:rPr>
          <w:sz w:val="24"/>
          <w:szCs w:val="24"/>
        </w:rPr>
        <w:t xml:space="preserve"> </w:t>
      </w:r>
      <w:r w:rsidRPr="00BB485A">
        <w:rPr>
          <w:sz w:val="24"/>
          <w:szCs w:val="24"/>
        </w:rPr>
        <w:t>замечаний,</w:t>
      </w:r>
      <w:r w:rsidRPr="00BB485A">
        <w:rPr>
          <w:sz w:val="24"/>
          <w:szCs w:val="24"/>
        </w:rPr>
        <w:tab/>
        <w:t>по вопросу</w:t>
      </w:r>
      <w:r w:rsidR="00024FAC">
        <w:rPr>
          <w:sz w:val="24"/>
          <w:szCs w:val="24"/>
        </w:rPr>
        <w:t xml:space="preserve"> </w:t>
      </w:r>
      <w:r w:rsidRPr="00024FAC">
        <w:rPr>
          <w:sz w:val="24"/>
          <w:szCs w:val="24"/>
        </w:rPr>
        <w:t xml:space="preserve">публичных слушаний, по которым организаторами публичных слушаний подготовлена </w:t>
      </w:r>
      <w:proofErr w:type="gramStart"/>
      <w:r w:rsidRPr="00024FAC">
        <w:rPr>
          <w:sz w:val="24"/>
          <w:szCs w:val="24"/>
        </w:rPr>
        <w:t>рекомендация,;</w:t>
      </w:r>
      <w:proofErr w:type="gramEnd"/>
    </w:p>
    <w:p w:rsidR="00561F03" w:rsidRPr="00BB485A" w:rsidRDefault="00561F03" w:rsidP="00953118">
      <w:pPr>
        <w:pStyle w:val="20"/>
        <w:shd w:val="clear" w:color="auto" w:fill="auto"/>
        <w:tabs>
          <w:tab w:val="left" w:pos="993"/>
        </w:tabs>
        <w:spacing w:line="240" w:lineRule="auto"/>
        <w:ind w:firstLine="700"/>
        <w:jc w:val="both"/>
        <w:rPr>
          <w:sz w:val="24"/>
          <w:szCs w:val="24"/>
        </w:rPr>
      </w:pPr>
      <w:r w:rsidRPr="00BB485A">
        <w:rPr>
          <w:sz w:val="24"/>
          <w:szCs w:val="24"/>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561F03" w:rsidRPr="00024FAC" w:rsidRDefault="00561F03" w:rsidP="00024FAC">
      <w:pPr>
        <w:pStyle w:val="20"/>
        <w:numPr>
          <w:ilvl w:val="0"/>
          <w:numId w:val="21"/>
        </w:numPr>
        <w:shd w:val="clear" w:color="auto" w:fill="auto"/>
        <w:tabs>
          <w:tab w:val="left" w:pos="993"/>
          <w:tab w:val="left" w:pos="6745"/>
          <w:tab w:val="right" w:pos="9834"/>
        </w:tabs>
        <w:spacing w:line="240" w:lineRule="auto"/>
        <w:ind w:firstLine="700"/>
        <w:jc w:val="both"/>
        <w:rPr>
          <w:sz w:val="24"/>
          <w:szCs w:val="24"/>
        </w:rPr>
      </w:pPr>
      <w:r w:rsidRPr="00BB485A">
        <w:rPr>
          <w:sz w:val="24"/>
          <w:szCs w:val="24"/>
        </w:rPr>
        <w:t>Заключение о результатах публичных</w:t>
      </w:r>
      <w:r w:rsidR="00024FAC">
        <w:rPr>
          <w:sz w:val="24"/>
          <w:szCs w:val="24"/>
        </w:rPr>
        <w:t xml:space="preserve"> </w:t>
      </w:r>
      <w:r w:rsidRPr="00BB485A">
        <w:rPr>
          <w:sz w:val="24"/>
          <w:szCs w:val="24"/>
        </w:rPr>
        <w:t>слушаний,</w:t>
      </w:r>
      <w:r w:rsidR="00F71D64" w:rsidRPr="00BB485A">
        <w:rPr>
          <w:sz w:val="24"/>
          <w:szCs w:val="24"/>
        </w:rPr>
        <w:t xml:space="preserve"> </w:t>
      </w:r>
      <w:r w:rsidRPr="00BB485A">
        <w:rPr>
          <w:sz w:val="24"/>
          <w:szCs w:val="24"/>
        </w:rPr>
        <w:t>назначенных</w:t>
      </w:r>
      <w:r w:rsidR="00024FAC">
        <w:rPr>
          <w:sz w:val="24"/>
          <w:szCs w:val="24"/>
        </w:rPr>
        <w:t xml:space="preserve"> </w:t>
      </w:r>
      <w:r w:rsidRPr="00024FAC">
        <w:rPr>
          <w:sz w:val="24"/>
          <w:szCs w:val="24"/>
        </w:rPr>
        <w:t>Советом депутатов, не позднее</w:t>
      </w:r>
      <w:r w:rsidR="00024FAC">
        <w:rPr>
          <w:sz w:val="24"/>
          <w:szCs w:val="24"/>
        </w:rPr>
        <w:t xml:space="preserve"> </w:t>
      </w:r>
      <w:r w:rsidRPr="00024FAC">
        <w:rPr>
          <w:sz w:val="24"/>
          <w:szCs w:val="24"/>
        </w:rPr>
        <w:t>10 рабочих дней со дня проведения собрания</w:t>
      </w:r>
      <w:r w:rsidR="00024FAC">
        <w:rPr>
          <w:sz w:val="24"/>
          <w:szCs w:val="24"/>
        </w:rPr>
        <w:t xml:space="preserve"> </w:t>
      </w:r>
      <w:r w:rsidRPr="00024FAC">
        <w:rPr>
          <w:sz w:val="24"/>
          <w:szCs w:val="24"/>
        </w:rPr>
        <w:t>(последнего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561F03" w:rsidRPr="00BB485A" w:rsidRDefault="00561F03" w:rsidP="00953118">
      <w:pPr>
        <w:pStyle w:val="20"/>
        <w:shd w:val="clear" w:color="auto" w:fill="auto"/>
        <w:tabs>
          <w:tab w:val="left" w:pos="993"/>
        </w:tabs>
        <w:spacing w:line="240" w:lineRule="auto"/>
        <w:ind w:firstLine="700"/>
        <w:jc w:val="both"/>
        <w:rPr>
          <w:sz w:val="24"/>
          <w:szCs w:val="24"/>
        </w:rPr>
      </w:pPr>
      <w:r w:rsidRPr="00BB485A">
        <w:rPr>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561F03" w:rsidRPr="00BB485A" w:rsidRDefault="00561F03" w:rsidP="00953118">
      <w:pPr>
        <w:pStyle w:val="20"/>
        <w:numPr>
          <w:ilvl w:val="0"/>
          <w:numId w:val="21"/>
        </w:numPr>
        <w:shd w:val="clear" w:color="auto" w:fill="auto"/>
        <w:tabs>
          <w:tab w:val="left" w:pos="993"/>
        </w:tabs>
        <w:spacing w:line="240" w:lineRule="auto"/>
        <w:ind w:firstLine="700"/>
        <w:jc w:val="both"/>
        <w:rPr>
          <w:sz w:val="24"/>
          <w:szCs w:val="24"/>
        </w:rPr>
      </w:pPr>
      <w:r w:rsidRPr="00BB485A">
        <w:rPr>
          <w:sz w:val="24"/>
          <w:szCs w:val="24"/>
        </w:rPr>
        <w:t>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561F03" w:rsidRPr="00BB485A" w:rsidRDefault="00561F03" w:rsidP="00A010FA">
      <w:pPr>
        <w:pStyle w:val="a7"/>
        <w:shd w:val="clear" w:color="auto" w:fill="auto"/>
        <w:spacing w:line="240" w:lineRule="auto"/>
        <w:ind w:firstLine="700"/>
        <w:jc w:val="both"/>
        <w:rPr>
          <w:sz w:val="24"/>
          <w:szCs w:val="24"/>
        </w:rPr>
        <w:sectPr w:rsidR="00561F03" w:rsidRPr="00BB485A" w:rsidSect="0051785E">
          <w:footerReference w:type="default" r:id="rId8"/>
          <w:pgSz w:w="11900" w:h="16840"/>
          <w:pgMar w:top="1134" w:right="851" w:bottom="1134" w:left="1701" w:header="0" w:footer="6" w:gutter="0"/>
          <w:cols w:space="720"/>
          <w:noEndnote/>
          <w:titlePg/>
          <w:docGrid w:linePitch="360"/>
        </w:sectPr>
      </w:pPr>
    </w:p>
    <w:p w:rsidR="00165A00" w:rsidRPr="00BB485A" w:rsidRDefault="0072291D" w:rsidP="00143CC4">
      <w:pPr>
        <w:pStyle w:val="a7"/>
        <w:shd w:val="clear" w:color="auto" w:fill="auto"/>
        <w:spacing w:line="240" w:lineRule="auto"/>
        <w:jc w:val="right"/>
        <w:rPr>
          <w:sz w:val="24"/>
          <w:szCs w:val="24"/>
        </w:rPr>
      </w:pPr>
      <w:r w:rsidRPr="00BB485A">
        <w:rPr>
          <w:sz w:val="24"/>
          <w:szCs w:val="24"/>
        </w:rPr>
        <w:lastRenderedPageBreak/>
        <w:t>Приложение 1</w:t>
      </w:r>
    </w:p>
    <w:p w:rsidR="00165A00" w:rsidRPr="00BB485A" w:rsidRDefault="0072291D" w:rsidP="00143CC4">
      <w:pPr>
        <w:pStyle w:val="a7"/>
        <w:shd w:val="clear" w:color="auto" w:fill="auto"/>
        <w:spacing w:line="240" w:lineRule="auto"/>
        <w:jc w:val="right"/>
        <w:rPr>
          <w:sz w:val="24"/>
          <w:szCs w:val="24"/>
        </w:rPr>
      </w:pPr>
      <w:r w:rsidRPr="00BB485A">
        <w:rPr>
          <w:sz w:val="24"/>
          <w:szCs w:val="24"/>
        </w:rPr>
        <w:t>к Порядку</w:t>
      </w:r>
    </w:p>
    <w:p w:rsidR="00165A00" w:rsidRDefault="0072291D" w:rsidP="00BB485A">
      <w:pPr>
        <w:pStyle w:val="20"/>
        <w:shd w:val="clear" w:color="auto" w:fill="auto"/>
        <w:spacing w:line="240" w:lineRule="auto"/>
        <w:ind w:left="5940" w:right="6100"/>
        <w:rPr>
          <w:sz w:val="24"/>
          <w:szCs w:val="24"/>
        </w:rPr>
      </w:pPr>
      <w:r w:rsidRPr="00BB485A">
        <w:rPr>
          <w:rStyle w:val="2Consolas15pt-1pt"/>
          <w:rFonts w:ascii="Times New Roman" w:hAnsi="Times New Roman" w:cs="Times New Roman"/>
          <w:sz w:val="24"/>
          <w:szCs w:val="24"/>
        </w:rPr>
        <w:t xml:space="preserve">ПОДПИСНОЙ </w:t>
      </w:r>
      <w:r w:rsidR="00F71D64" w:rsidRPr="00BB485A">
        <w:rPr>
          <w:rStyle w:val="2Consolas15pt-1pt"/>
          <w:rFonts w:ascii="Times New Roman" w:hAnsi="Times New Roman" w:cs="Times New Roman"/>
          <w:sz w:val="24"/>
          <w:szCs w:val="24"/>
        </w:rPr>
        <w:t xml:space="preserve">ЛИСТ </w:t>
      </w:r>
      <w:r w:rsidRPr="00BB485A">
        <w:rPr>
          <w:sz w:val="24"/>
          <w:szCs w:val="24"/>
        </w:rPr>
        <w:t>публичных слушаний</w:t>
      </w:r>
    </w:p>
    <w:p w:rsidR="00F71D64" w:rsidRPr="00BB485A" w:rsidRDefault="00F71D64" w:rsidP="00BB485A">
      <w:pPr>
        <w:pStyle w:val="20"/>
        <w:shd w:val="clear" w:color="auto" w:fill="auto"/>
        <w:spacing w:line="240" w:lineRule="auto"/>
        <w:ind w:left="5940" w:right="6100"/>
        <w:rPr>
          <w:sz w:val="24"/>
          <w:szCs w:val="24"/>
        </w:rPr>
      </w:pPr>
    </w:p>
    <w:p w:rsidR="00165A00" w:rsidRPr="00BB485A" w:rsidRDefault="0072291D" w:rsidP="00BB485A">
      <w:pPr>
        <w:pStyle w:val="20"/>
        <w:shd w:val="clear" w:color="auto" w:fill="auto"/>
        <w:spacing w:line="240" w:lineRule="auto"/>
        <w:ind w:left="720"/>
        <w:rPr>
          <w:sz w:val="24"/>
          <w:szCs w:val="24"/>
        </w:rPr>
      </w:pPr>
      <w:r w:rsidRPr="00BB485A">
        <w:rPr>
          <w:sz w:val="24"/>
          <w:szCs w:val="24"/>
        </w:rPr>
        <w:t>Мы, нижеподписавшиеся, поддерживаем инициативу проведения публичных слушаний по вопросу: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4"/>
        <w:gridCol w:w="1976"/>
        <w:gridCol w:w="2390"/>
        <w:gridCol w:w="2689"/>
        <w:gridCol w:w="2390"/>
        <w:gridCol w:w="2099"/>
        <w:gridCol w:w="2542"/>
      </w:tblGrid>
      <w:tr w:rsidR="00165A00" w:rsidRPr="00F71D64" w:rsidTr="00F71D64">
        <w:trPr>
          <w:trHeight w:hRule="exact" w:val="1612"/>
        </w:trPr>
        <w:tc>
          <w:tcPr>
            <w:tcW w:w="544"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п/п</w:t>
            </w:r>
          </w:p>
        </w:tc>
        <w:tc>
          <w:tcPr>
            <w:tcW w:w="1976"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Фамилия, имя, отчество</w:t>
            </w:r>
          </w:p>
        </w:tc>
        <w:tc>
          <w:tcPr>
            <w:tcW w:w="2390"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Год рождения (в возрасте</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18 лет на день сбора</w:t>
            </w:r>
            <w:r w:rsidR="00F71D64">
              <w:rPr>
                <w:rStyle w:val="212pt"/>
                <w:sz w:val="22"/>
                <w:szCs w:val="22"/>
              </w:rPr>
              <w:t xml:space="preserve"> </w:t>
            </w:r>
            <w:r w:rsidRPr="00F71D64">
              <w:rPr>
                <w:rStyle w:val="212pt"/>
                <w:sz w:val="22"/>
                <w:szCs w:val="22"/>
              </w:rPr>
              <w:t>подписей</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дополнительно день и месяц)</w:t>
            </w:r>
          </w:p>
        </w:tc>
        <w:tc>
          <w:tcPr>
            <w:tcW w:w="2689"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Адрес</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места</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жительства</w:t>
            </w:r>
          </w:p>
        </w:tc>
        <w:tc>
          <w:tcPr>
            <w:tcW w:w="2390"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Серия и номер паспорта или заменяющего его документа</w:t>
            </w:r>
          </w:p>
        </w:tc>
        <w:tc>
          <w:tcPr>
            <w:tcW w:w="2099" w:type="dxa"/>
            <w:tcBorders>
              <w:top w:val="single" w:sz="4" w:space="0" w:color="auto"/>
              <w:lef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right w:val="single" w:sz="4" w:space="0" w:color="auto"/>
            </w:tcBorders>
            <w:shd w:val="clear" w:color="auto" w:fill="FFFFFF"/>
            <w:vAlign w:val="center"/>
          </w:tcPr>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Подпись в согласие на обработку</w:t>
            </w:r>
          </w:p>
          <w:p w:rsidR="00165A00" w:rsidRPr="00F71D64" w:rsidRDefault="0072291D" w:rsidP="00F71D64">
            <w:pPr>
              <w:pStyle w:val="20"/>
              <w:shd w:val="clear" w:color="auto" w:fill="auto"/>
              <w:spacing w:line="240" w:lineRule="auto"/>
              <w:jc w:val="center"/>
              <w:rPr>
                <w:sz w:val="22"/>
                <w:szCs w:val="22"/>
              </w:rPr>
            </w:pPr>
            <w:r w:rsidRPr="00F71D64">
              <w:rPr>
                <w:rStyle w:val="212pt"/>
                <w:sz w:val="22"/>
                <w:szCs w:val="22"/>
              </w:rPr>
              <w:t>персональных данных в целях выдвижения инициативы проведения публичных слушаний</w:t>
            </w:r>
          </w:p>
        </w:tc>
      </w:tr>
      <w:tr w:rsidR="00165A00" w:rsidRPr="00BB485A">
        <w:trPr>
          <w:trHeight w:hRule="exact" w:val="338"/>
        </w:trPr>
        <w:tc>
          <w:tcPr>
            <w:tcW w:w="544" w:type="dxa"/>
            <w:tcBorders>
              <w:top w:val="single" w:sz="4" w:space="0" w:color="auto"/>
              <w:left w:val="single" w:sz="4" w:space="0" w:color="auto"/>
            </w:tcBorders>
            <w:shd w:val="clear" w:color="auto" w:fill="FFFFFF"/>
            <w:vAlign w:val="bottom"/>
          </w:tcPr>
          <w:p w:rsidR="00165A00" w:rsidRPr="00BB485A" w:rsidRDefault="0072291D" w:rsidP="00F71D64">
            <w:pPr>
              <w:pStyle w:val="20"/>
              <w:shd w:val="clear" w:color="auto" w:fill="auto"/>
              <w:spacing w:line="240" w:lineRule="auto"/>
              <w:jc w:val="center"/>
              <w:rPr>
                <w:sz w:val="24"/>
                <w:szCs w:val="24"/>
              </w:rPr>
            </w:pPr>
            <w:r w:rsidRPr="00BB485A">
              <w:rPr>
                <w:rStyle w:val="212pt"/>
              </w:rPr>
              <w:t>1.</w:t>
            </w:r>
          </w:p>
        </w:tc>
        <w:tc>
          <w:tcPr>
            <w:tcW w:w="1976" w:type="dxa"/>
            <w:tcBorders>
              <w:top w:val="single" w:sz="4" w:space="0" w:color="auto"/>
              <w:left w:val="single" w:sz="4" w:space="0" w:color="auto"/>
            </w:tcBorders>
            <w:shd w:val="clear" w:color="auto" w:fill="FFFFFF"/>
          </w:tcPr>
          <w:p w:rsidR="00165A00" w:rsidRPr="00BB485A" w:rsidRDefault="00165A00" w:rsidP="00BB485A">
            <w:pPr>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165A00" w:rsidRPr="00BB485A" w:rsidRDefault="00165A00" w:rsidP="00F71D64">
            <w:pPr>
              <w:rPr>
                <w:rFonts w:ascii="Times New Roman" w:hAnsi="Times New Roman" w:cs="Times New Roman"/>
              </w:rPr>
            </w:pPr>
          </w:p>
        </w:tc>
        <w:tc>
          <w:tcPr>
            <w:tcW w:w="2689" w:type="dxa"/>
            <w:tcBorders>
              <w:top w:val="single" w:sz="4" w:space="0" w:color="auto"/>
              <w:left w:val="single" w:sz="4" w:space="0" w:color="auto"/>
            </w:tcBorders>
            <w:shd w:val="clear" w:color="auto" w:fill="FFFFFF"/>
          </w:tcPr>
          <w:p w:rsidR="00165A00" w:rsidRPr="00BB485A" w:rsidRDefault="00165A00" w:rsidP="00BB485A">
            <w:pPr>
              <w:rPr>
                <w:rFonts w:ascii="Times New Roman" w:hAnsi="Times New Roman" w:cs="Times New Roman"/>
              </w:rPr>
            </w:pPr>
          </w:p>
        </w:tc>
        <w:tc>
          <w:tcPr>
            <w:tcW w:w="2390" w:type="dxa"/>
            <w:tcBorders>
              <w:top w:val="single" w:sz="4" w:space="0" w:color="auto"/>
              <w:left w:val="single" w:sz="4" w:space="0" w:color="auto"/>
            </w:tcBorders>
            <w:shd w:val="clear" w:color="auto" w:fill="FFFFFF"/>
          </w:tcPr>
          <w:p w:rsidR="00165A00" w:rsidRPr="00BB485A" w:rsidRDefault="00165A00" w:rsidP="00BB485A">
            <w:pPr>
              <w:rPr>
                <w:rFonts w:ascii="Times New Roman" w:hAnsi="Times New Roman" w:cs="Times New Roman"/>
              </w:rPr>
            </w:pPr>
          </w:p>
        </w:tc>
        <w:tc>
          <w:tcPr>
            <w:tcW w:w="2099" w:type="dxa"/>
            <w:tcBorders>
              <w:top w:val="single" w:sz="4" w:space="0" w:color="auto"/>
              <w:left w:val="single" w:sz="4" w:space="0" w:color="auto"/>
            </w:tcBorders>
            <w:shd w:val="clear" w:color="auto" w:fill="FFFFFF"/>
          </w:tcPr>
          <w:p w:rsidR="00165A00" w:rsidRPr="00BB485A" w:rsidRDefault="00165A00" w:rsidP="00BB485A">
            <w:pPr>
              <w:rPr>
                <w:rFonts w:ascii="Times New Roman" w:hAnsi="Times New Roman" w:cs="Times New Roman"/>
              </w:rPr>
            </w:pPr>
          </w:p>
        </w:tc>
        <w:tc>
          <w:tcPr>
            <w:tcW w:w="2542" w:type="dxa"/>
            <w:tcBorders>
              <w:top w:val="single" w:sz="4" w:space="0" w:color="auto"/>
              <w:left w:val="single" w:sz="4" w:space="0" w:color="auto"/>
              <w:right w:val="single" w:sz="4" w:space="0" w:color="auto"/>
            </w:tcBorders>
            <w:shd w:val="clear" w:color="auto" w:fill="FFFFFF"/>
          </w:tcPr>
          <w:p w:rsidR="00165A00" w:rsidRPr="00BB485A" w:rsidRDefault="00165A00" w:rsidP="00BB485A">
            <w:pPr>
              <w:rPr>
                <w:rFonts w:ascii="Times New Roman" w:hAnsi="Times New Roman" w:cs="Times New Roman"/>
              </w:rPr>
            </w:pPr>
          </w:p>
        </w:tc>
      </w:tr>
      <w:tr w:rsidR="00165A00" w:rsidRPr="00BB485A">
        <w:trPr>
          <w:trHeight w:hRule="exact" w:val="356"/>
        </w:trPr>
        <w:tc>
          <w:tcPr>
            <w:tcW w:w="544" w:type="dxa"/>
            <w:tcBorders>
              <w:top w:val="single" w:sz="4" w:space="0" w:color="auto"/>
              <w:left w:val="single" w:sz="4" w:space="0" w:color="auto"/>
              <w:bottom w:val="single" w:sz="4" w:space="0" w:color="auto"/>
            </w:tcBorders>
            <w:shd w:val="clear" w:color="auto" w:fill="FFFFFF"/>
            <w:vAlign w:val="bottom"/>
          </w:tcPr>
          <w:p w:rsidR="00165A00" w:rsidRPr="00BB485A" w:rsidRDefault="0072291D" w:rsidP="00F71D64">
            <w:pPr>
              <w:pStyle w:val="20"/>
              <w:shd w:val="clear" w:color="auto" w:fill="auto"/>
              <w:spacing w:line="240" w:lineRule="auto"/>
              <w:jc w:val="center"/>
              <w:rPr>
                <w:sz w:val="24"/>
                <w:szCs w:val="24"/>
              </w:rPr>
            </w:pPr>
            <w:r w:rsidRPr="00BB485A">
              <w:rPr>
                <w:rStyle w:val="212pt"/>
              </w:rPr>
              <w:t>2.</w:t>
            </w:r>
          </w:p>
        </w:tc>
        <w:tc>
          <w:tcPr>
            <w:tcW w:w="1976" w:type="dxa"/>
            <w:tcBorders>
              <w:top w:val="single" w:sz="4" w:space="0" w:color="auto"/>
              <w:left w:val="single" w:sz="4" w:space="0" w:color="auto"/>
              <w:bottom w:val="single" w:sz="4" w:space="0" w:color="auto"/>
            </w:tcBorders>
            <w:shd w:val="clear" w:color="auto" w:fill="FFFFFF"/>
          </w:tcPr>
          <w:p w:rsidR="00165A00" w:rsidRPr="00BB485A" w:rsidRDefault="00165A00" w:rsidP="00BB485A">
            <w:pPr>
              <w:rPr>
                <w:rFonts w:ascii="Times New Roman" w:hAnsi="Times New Roman" w:cs="Times New Roman"/>
              </w:rPr>
            </w:pPr>
          </w:p>
        </w:tc>
        <w:tc>
          <w:tcPr>
            <w:tcW w:w="2390" w:type="dxa"/>
            <w:tcBorders>
              <w:top w:val="single" w:sz="4" w:space="0" w:color="auto"/>
              <w:left w:val="single" w:sz="4" w:space="0" w:color="auto"/>
              <w:bottom w:val="single" w:sz="4" w:space="0" w:color="auto"/>
            </w:tcBorders>
            <w:shd w:val="clear" w:color="auto" w:fill="FFFFFF"/>
          </w:tcPr>
          <w:p w:rsidR="00165A00" w:rsidRPr="00BB485A" w:rsidRDefault="00165A00" w:rsidP="00F71D64">
            <w:pPr>
              <w:rPr>
                <w:rFonts w:ascii="Times New Roman" w:hAnsi="Times New Roman" w:cs="Times New Roman"/>
              </w:rPr>
            </w:pPr>
          </w:p>
        </w:tc>
        <w:tc>
          <w:tcPr>
            <w:tcW w:w="2689" w:type="dxa"/>
            <w:tcBorders>
              <w:top w:val="single" w:sz="4" w:space="0" w:color="auto"/>
              <w:left w:val="single" w:sz="4" w:space="0" w:color="auto"/>
              <w:bottom w:val="single" w:sz="4" w:space="0" w:color="auto"/>
            </w:tcBorders>
            <w:shd w:val="clear" w:color="auto" w:fill="FFFFFF"/>
          </w:tcPr>
          <w:p w:rsidR="00165A00" w:rsidRPr="00BB485A" w:rsidRDefault="00165A00" w:rsidP="00BB485A">
            <w:pPr>
              <w:rPr>
                <w:rFonts w:ascii="Times New Roman" w:hAnsi="Times New Roman" w:cs="Times New Roman"/>
              </w:rPr>
            </w:pPr>
          </w:p>
        </w:tc>
        <w:tc>
          <w:tcPr>
            <w:tcW w:w="2390" w:type="dxa"/>
            <w:tcBorders>
              <w:top w:val="single" w:sz="4" w:space="0" w:color="auto"/>
              <w:left w:val="single" w:sz="4" w:space="0" w:color="auto"/>
              <w:bottom w:val="single" w:sz="4" w:space="0" w:color="auto"/>
            </w:tcBorders>
            <w:shd w:val="clear" w:color="auto" w:fill="FFFFFF"/>
          </w:tcPr>
          <w:p w:rsidR="00165A00" w:rsidRPr="00BB485A" w:rsidRDefault="00165A00" w:rsidP="00BB485A">
            <w:pPr>
              <w:rPr>
                <w:rFonts w:ascii="Times New Roman" w:hAnsi="Times New Roman" w:cs="Times New Roman"/>
              </w:rPr>
            </w:pPr>
          </w:p>
        </w:tc>
        <w:tc>
          <w:tcPr>
            <w:tcW w:w="2099" w:type="dxa"/>
            <w:tcBorders>
              <w:top w:val="single" w:sz="4" w:space="0" w:color="auto"/>
              <w:left w:val="single" w:sz="4" w:space="0" w:color="auto"/>
              <w:bottom w:val="single" w:sz="4" w:space="0" w:color="auto"/>
            </w:tcBorders>
            <w:shd w:val="clear" w:color="auto" w:fill="FFFFFF"/>
          </w:tcPr>
          <w:p w:rsidR="00165A00" w:rsidRPr="00BB485A" w:rsidRDefault="00165A00" w:rsidP="00BB485A">
            <w:pPr>
              <w:rPr>
                <w:rFonts w:ascii="Times New Roman" w:hAnsi="Times New Roman" w:cs="Times New Roman"/>
              </w:rPr>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165A00" w:rsidRPr="00BB485A" w:rsidRDefault="00165A00" w:rsidP="00BB485A">
            <w:pPr>
              <w:rPr>
                <w:rFonts w:ascii="Times New Roman" w:hAnsi="Times New Roman" w:cs="Times New Roman"/>
              </w:rPr>
            </w:pPr>
          </w:p>
        </w:tc>
      </w:tr>
    </w:tbl>
    <w:p w:rsidR="00165A00" w:rsidRPr="00BB485A" w:rsidRDefault="0072291D" w:rsidP="00F71D64">
      <w:pPr>
        <w:pStyle w:val="20"/>
        <w:shd w:val="clear" w:color="auto" w:fill="auto"/>
        <w:spacing w:line="240" w:lineRule="auto"/>
        <w:rPr>
          <w:sz w:val="24"/>
          <w:szCs w:val="24"/>
        </w:rPr>
      </w:pPr>
      <w:r w:rsidRPr="00BB485A">
        <w:rPr>
          <w:sz w:val="24"/>
          <w:szCs w:val="24"/>
        </w:rPr>
        <w:t>Подписной лист удостоверяю:</w:t>
      </w:r>
    </w:p>
    <w:p w:rsidR="00F71D64" w:rsidRDefault="00F71D64" w:rsidP="00BB485A">
      <w:pPr>
        <w:pStyle w:val="80"/>
        <w:shd w:val="clear" w:color="auto" w:fill="auto"/>
        <w:spacing w:before="0" w:after="0" w:line="240" w:lineRule="auto"/>
        <w:ind w:left="7880"/>
        <w:jc w:val="left"/>
      </w:pPr>
    </w:p>
    <w:p w:rsidR="00F71D64" w:rsidRDefault="00F71D64" w:rsidP="00BB485A">
      <w:pPr>
        <w:pStyle w:val="80"/>
        <w:shd w:val="clear" w:color="auto" w:fill="auto"/>
        <w:spacing w:before="0" w:after="0" w:line="240" w:lineRule="auto"/>
        <w:ind w:left="7880"/>
        <w:jc w:val="left"/>
      </w:pPr>
    </w:p>
    <w:p w:rsidR="00165A00" w:rsidRPr="00BB485A" w:rsidRDefault="0072291D" w:rsidP="00BB485A">
      <w:pPr>
        <w:pStyle w:val="80"/>
        <w:shd w:val="clear" w:color="auto" w:fill="auto"/>
        <w:spacing w:before="0" w:after="0" w:line="240" w:lineRule="auto"/>
        <w:ind w:left="7880"/>
        <w:jc w:val="left"/>
      </w:pPr>
      <w:r w:rsidRPr="00BB485A">
        <w:t>На обработку моих персональных данных в целях выдвижения инициативы проведения публичных слушаний согласен</w:t>
      </w:r>
    </w:p>
    <w:p w:rsidR="00165A00" w:rsidRPr="00F71D64" w:rsidRDefault="0072291D" w:rsidP="00BB485A">
      <w:pPr>
        <w:pStyle w:val="110"/>
        <w:shd w:val="clear" w:color="auto" w:fill="auto"/>
        <w:spacing w:after="0" w:line="240" w:lineRule="auto"/>
        <w:ind w:right="7360"/>
        <w:rPr>
          <w:sz w:val="24"/>
          <w:szCs w:val="24"/>
          <w:vertAlign w:val="superscript"/>
        </w:rPr>
      </w:pPr>
      <w:r w:rsidRPr="00F71D64">
        <w:rPr>
          <w:sz w:val="24"/>
          <w:szCs w:val="24"/>
          <w:vertAlign w:val="superscript"/>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165A00" w:rsidRPr="00F71D64" w:rsidRDefault="0072291D" w:rsidP="00BB485A">
      <w:pPr>
        <w:pStyle w:val="110"/>
        <w:shd w:val="clear" w:color="auto" w:fill="auto"/>
        <w:spacing w:after="0" w:line="240" w:lineRule="auto"/>
        <w:jc w:val="left"/>
        <w:rPr>
          <w:sz w:val="24"/>
          <w:szCs w:val="24"/>
          <w:vertAlign w:val="superscript"/>
        </w:rPr>
      </w:pPr>
      <w:r w:rsidRPr="00F71D64">
        <w:rPr>
          <w:sz w:val="24"/>
          <w:szCs w:val="24"/>
          <w:vertAlign w:val="superscript"/>
        </w:rPr>
        <w:t>подпись и дата</w:t>
      </w:r>
    </w:p>
    <w:p w:rsidR="00165A00" w:rsidRPr="00F71D64" w:rsidRDefault="0072291D" w:rsidP="00BB485A">
      <w:pPr>
        <w:pStyle w:val="110"/>
        <w:shd w:val="clear" w:color="auto" w:fill="auto"/>
        <w:spacing w:after="0" w:line="240" w:lineRule="auto"/>
        <w:ind w:left="11074" w:right="1440"/>
        <w:jc w:val="center"/>
        <w:rPr>
          <w:sz w:val="24"/>
          <w:szCs w:val="24"/>
          <w:vertAlign w:val="subscript"/>
        </w:rPr>
      </w:pPr>
      <w:r w:rsidRPr="00F71D64">
        <w:rPr>
          <w:sz w:val="24"/>
          <w:szCs w:val="24"/>
          <w:vertAlign w:val="subscript"/>
        </w:rPr>
        <w:t>подпись лица, собиравшего</w:t>
      </w:r>
      <w:r w:rsidRPr="00F71D64">
        <w:rPr>
          <w:sz w:val="24"/>
          <w:szCs w:val="24"/>
          <w:vertAlign w:val="subscript"/>
        </w:rPr>
        <w:br/>
        <w:t>подписи</w:t>
      </w:r>
    </w:p>
    <w:p w:rsidR="00165A00" w:rsidRPr="00BB485A" w:rsidRDefault="00165A00" w:rsidP="00BB485A">
      <w:pPr>
        <w:rPr>
          <w:rFonts w:ascii="Times New Roman" w:hAnsi="Times New Roman" w:cs="Times New Roman"/>
        </w:rPr>
        <w:sectPr w:rsidR="00165A00" w:rsidRPr="00BB485A" w:rsidSect="007551F3">
          <w:pgSz w:w="16840" w:h="11900" w:orient="landscape"/>
          <w:pgMar w:top="1701" w:right="1134" w:bottom="851" w:left="1134" w:header="0" w:footer="6" w:gutter="0"/>
          <w:cols w:space="720"/>
          <w:noEndnote/>
          <w:titlePg/>
          <w:docGrid w:linePitch="360"/>
        </w:sectPr>
      </w:pPr>
    </w:p>
    <w:p w:rsidR="00165A00" w:rsidRPr="00BB485A" w:rsidRDefault="0072291D" w:rsidP="00143CC4">
      <w:pPr>
        <w:pStyle w:val="a7"/>
        <w:shd w:val="clear" w:color="auto" w:fill="auto"/>
        <w:spacing w:line="240" w:lineRule="auto"/>
        <w:jc w:val="right"/>
        <w:rPr>
          <w:sz w:val="24"/>
          <w:szCs w:val="24"/>
        </w:rPr>
      </w:pPr>
      <w:r w:rsidRPr="00BB485A">
        <w:rPr>
          <w:sz w:val="24"/>
          <w:szCs w:val="24"/>
        </w:rPr>
        <w:lastRenderedPageBreak/>
        <w:t>Приложение 2</w:t>
      </w:r>
    </w:p>
    <w:p w:rsidR="00165A00" w:rsidRPr="00BB485A" w:rsidRDefault="0072291D" w:rsidP="00143CC4">
      <w:pPr>
        <w:pStyle w:val="a7"/>
        <w:shd w:val="clear" w:color="auto" w:fill="auto"/>
        <w:spacing w:line="240" w:lineRule="auto"/>
        <w:jc w:val="right"/>
        <w:rPr>
          <w:sz w:val="24"/>
          <w:szCs w:val="24"/>
        </w:rPr>
      </w:pPr>
      <w:r w:rsidRPr="00BB485A">
        <w:rPr>
          <w:sz w:val="24"/>
          <w:szCs w:val="24"/>
        </w:rPr>
        <w:t>к Порядку</w:t>
      </w:r>
    </w:p>
    <w:p w:rsidR="00D924AB" w:rsidRDefault="00D924AB" w:rsidP="00BB485A">
      <w:pPr>
        <w:pStyle w:val="120"/>
        <w:shd w:val="clear" w:color="auto" w:fill="auto"/>
        <w:spacing w:line="240" w:lineRule="auto"/>
        <w:ind w:right="60"/>
      </w:pPr>
    </w:p>
    <w:p w:rsidR="00165A00" w:rsidRPr="00BB485A" w:rsidRDefault="0072291D" w:rsidP="00BB485A">
      <w:pPr>
        <w:pStyle w:val="120"/>
        <w:shd w:val="clear" w:color="auto" w:fill="auto"/>
        <w:spacing w:line="240" w:lineRule="auto"/>
        <w:ind w:right="60"/>
      </w:pPr>
      <w:r w:rsidRPr="00BB485A">
        <w:t>БЮЛЛЕТЕНЬ</w:t>
      </w:r>
    </w:p>
    <w:p w:rsidR="00165A00" w:rsidRPr="00BB485A" w:rsidRDefault="0072291D" w:rsidP="00BB485A">
      <w:pPr>
        <w:pStyle w:val="130"/>
        <w:shd w:val="clear" w:color="auto" w:fill="auto"/>
        <w:spacing w:line="240" w:lineRule="auto"/>
        <w:ind w:right="60"/>
      </w:pPr>
      <w:r w:rsidRPr="00BB485A">
        <w:t>для голосования на публичных слушаниях муниципального образования</w:t>
      </w:r>
    </w:p>
    <w:p w:rsidR="00165A00" w:rsidRPr="00BB485A" w:rsidRDefault="0072291D" w:rsidP="00C002D4">
      <w:pPr>
        <w:pStyle w:val="80"/>
        <w:shd w:val="clear" w:color="auto" w:fill="auto"/>
        <w:tabs>
          <w:tab w:val="left" w:leader="underscore" w:pos="7928"/>
        </w:tabs>
        <w:spacing w:before="0" w:after="0" w:line="240" w:lineRule="auto"/>
        <w:ind w:left="5880"/>
        <w:jc w:val="right"/>
      </w:pPr>
      <w:r w:rsidRPr="00BB485A">
        <w:tab/>
        <w:t>20_ г.</w:t>
      </w:r>
    </w:p>
    <w:p w:rsidR="00165A00" w:rsidRPr="00C002D4" w:rsidRDefault="0072291D" w:rsidP="00C002D4">
      <w:pPr>
        <w:pStyle w:val="140"/>
        <w:shd w:val="clear" w:color="auto" w:fill="auto"/>
        <w:spacing w:after="0" w:line="240" w:lineRule="auto"/>
        <w:ind w:right="60"/>
        <w:jc w:val="right"/>
        <w:rPr>
          <w:i w:val="0"/>
          <w:iCs w:val="0"/>
          <w:sz w:val="24"/>
          <w:szCs w:val="24"/>
          <w:vertAlign w:val="superscript"/>
        </w:rPr>
      </w:pPr>
      <w:r w:rsidRPr="00C002D4">
        <w:rPr>
          <w:i w:val="0"/>
          <w:iCs w:val="0"/>
          <w:sz w:val="24"/>
          <w:szCs w:val="24"/>
          <w:vertAlign w:val="superscript"/>
        </w:rPr>
        <w:t>(дата проведения)</w:t>
      </w:r>
    </w:p>
    <w:p w:rsidR="00F71D64" w:rsidRDefault="00F71D64" w:rsidP="00BB485A">
      <w:pPr>
        <w:pStyle w:val="80"/>
        <w:shd w:val="clear" w:color="auto" w:fill="auto"/>
        <w:spacing w:before="0" w:after="0" w:line="240" w:lineRule="auto"/>
        <w:ind w:left="280"/>
      </w:pPr>
    </w:p>
    <w:p w:rsidR="00165A00" w:rsidRPr="00BB485A" w:rsidRDefault="0072291D" w:rsidP="00D924AB">
      <w:pPr>
        <w:pStyle w:val="80"/>
        <w:shd w:val="clear" w:color="auto" w:fill="auto"/>
        <w:spacing w:before="0" w:after="0" w:line="240" w:lineRule="auto"/>
        <w:ind w:firstLine="709"/>
      </w:pPr>
      <w:r w:rsidRPr="00BB485A">
        <w:t>Поставьте напротив каждого вопроса любой знак в одном пустом квадрате (да или нет).</w:t>
      </w:r>
    </w:p>
    <w:p w:rsidR="00165A00" w:rsidRPr="00BB485A" w:rsidRDefault="0072291D" w:rsidP="00D924AB">
      <w:pPr>
        <w:pStyle w:val="80"/>
        <w:shd w:val="clear" w:color="auto" w:fill="auto"/>
        <w:spacing w:before="0" w:after="0" w:line="240" w:lineRule="auto"/>
        <w:ind w:firstLine="709"/>
      </w:pPr>
      <w:r w:rsidRPr="00BB485A">
        <w:t>Бюллетень, в котором напротив вопроса любой знак проставлен более нем в одном квадрате (да или нет) либо не проставлен ни в одном, не учитывается при подсчете голосов по данному вопросу.</w:t>
      </w:r>
    </w:p>
    <w:p w:rsidR="00165A00" w:rsidRPr="00BB485A" w:rsidRDefault="0072291D" w:rsidP="00D924AB">
      <w:pPr>
        <w:pStyle w:val="80"/>
        <w:shd w:val="clear" w:color="auto" w:fill="auto"/>
        <w:spacing w:before="0" w:after="0" w:line="240" w:lineRule="auto"/>
        <w:ind w:firstLine="709"/>
      </w:pPr>
      <w:r w:rsidRPr="00BB485A">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5000" w:type="pct"/>
        <w:tblCellMar>
          <w:left w:w="10" w:type="dxa"/>
          <w:right w:w="10" w:type="dxa"/>
        </w:tblCellMar>
        <w:tblLook w:val="0000" w:firstRow="0" w:lastRow="0" w:firstColumn="0" w:lastColumn="0" w:noHBand="0" w:noVBand="0"/>
      </w:tblPr>
      <w:tblGrid>
        <w:gridCol w:w="847"/>
        <w:gridCol w:w="6947"/>
        <w:gridCol w:w="773"/>
        <w:gridCol w:w="771"/>
      </w:tblGrid>
      <w:tr w:rsidR="00165A00" w:rsidRPr="00D924AB" w:rsidTr="00D924AB">
        <w:trPr>
          <w:trHeight w:hRule="exact" w:val="288"/>
        </w:trPr>
        <w:tc>
          <w:tcPr>
            <w:tcW w:w="453" w:type="pct"/>
            <w:vMerge w:val="restart"/>
            <w:tcBorders>
              <w:top w:val="single" w:sz="4" w:space="0" w:color="auto"/>
              <w:left w:val="single" w:sz="4" w:space="0" w:color="auto"/>
            </w:tcBorders>
            <w:shd w:val="clear" w:color="auto" w:fill="FFFFFF"/>
            <w:vAlign w:val="center"/>
          </w:tcPr>
          <w:p w:rsidR="00165A00" w:rsidRPr="00D924AB" w:rsidRDefault="0072291D" w:rsidP="00D924AB">
            <w:pPr>
              <w:pStyle w:val="20"/>
              <w:shd w:val="clear" w:color="auto" w:fill="auto"/>
              <w:spacing w:line="240" w:lineRule="auto"/>
              <w:jc w:val="center"/>
              <w:rPr>
                <w:sz w:val="22"/>
                <w:szCs w:val="22"/>
              </w:rPr>
            </w:pPr>
            <w:r w:rsidRPr="00D924AB">
              <w:rPr>
                <w:rStyle w:val="212pt"/>
                <w:sz w:val="22"/>
                <w:szCs w:val="22"/>
              </w:rPr>
              <w:t>№</w:t>
            </w:r>
          </w:p>
          <w:p w:rsidR="00165A00" w:rsidRPr="00D924AB" w:rsidRDefault="0072291D" w:rsidP="00D924AB">
            <w:pPr>
              <w:pStyle w:val="20"/>
              <w:shd w:val="clear" w:color="auto" w:fill="auto"/>
              <w:spacing w:line="240" w:lineRule="auto"/>
              <w:jc w:val="center"/>
              <w:rPr>
                <w:sz w:val="22"/>
                <w:szCs w:val="22"/>
              </w:rPr>
            </w:pPr>
            <w:r w:rsidRPr="00D924AB">
              <w:rPr>
                <w:rStyle w:val="212pt"/>
                <w:sz w:val="22"/>
                <w:szCs w:val="22"/>
              </w:rPr>
              <w:t>вопроса</w:t>
            </w:r>
          </w:p>
        </w:tc>
        <w:tc>
          <w:tcPr>
            <w:tcW w:w="3720" w:type="pct"/>
            <w:vMerge w:val="restart"/>
            <w:tcBorders>
              <w:top w:val="single" w:sz="4" w:space="0" w:color="auto"/>
              <w:left w:val="single" w:sz="4" w:space="0" w:color="auto"/>
            </w:tcBorders>
            <w:shd w:val="clear" w:color="auto" w:fill="FFFFFF"/>
            <w:vAlign w:val="center"/>
          </w:tcPr>
          <w:p w:rsidR="00165A00" w:rsidRPr="00D924AB" w:rsidRDefault="0072291D" w:rsidP="00D924AB">
            <w:pPr>
              <w:pStyle w:val="20"/>
              <w:shd w:val="clear" w:color="auto" w:fill="auto"/>
              <w:spacing w:line="240" w:lineRule="auto"/>
              <w:ind w:left="180"/>
              <w:jc w:val="center"/>
              <w:rPr>
                <w:sz w:val="22"/>
                <w:szCs w:val="22"/>
              </w:rPr>
            </w:pPr>
            <w:r w:rsidRPr="00D924AB">
              <w:rPr>
                <w:rStyle w:val="212pt"/>
                <w:sz w:val="22"/>
                <w:szCs w:val="22"/>
              </w:rPr>
              <w:t>Формулировка вопроса</w:t>
            </w:r>
          </w:p>
        </w:tc>
        <w:tc>
          <w:tcPr>
            <w:tcW w:w="827" w:type="pct"/>
            <w:gridSpan w:val="2"/>
            <w:tcBorders>
              <w:top w:val="single" w:sz="4" w:space="0" w:color="auto"/>
              <w:left w:val="single" w:sz="4" w:space="0" w:color="auto"/>
              <w:right w:val="single" w:sz="4" w:space="0" w:color="auto"/>
            </w:tcBorders>
            <w:shd w:val="clear" w:color="auto" w:fill="FFFFFF"/>
            <w:vAlign w:val="center"/>
          </w:tcPr>
          <w:p w:rsidR="00165A00" w:rsidRPr="00D924AB" w:rsidRDefault="0072291D" w:rsidP="00D924AB">
            <w:pPr>
              <w:pStyle w:val="20"/>
              <w:shd w:val="clear" w:color="auto" w:fill="auto"/>
              <w:spacing w:line="240" w:lineRule="auto"/>
              <w:jc w:val="center"/>
              <w:rPr>
                <w:sz w:val="22"/>
                <w:szCs w:val="22"/>
              </w:rPr>
            </w:pPr>
            <w:r w:rsidRPr="00D924AB">
              <w:rPr>
                <w:rStyle w:val="212pt"/>
                <w:sz w:val="22"/>
                <w:szCs w:val="22"/>
              </w:rPr>
              <w:t>Ответ</w:t>
            </w:r>
          </w:p>
        </w:tc>
      </w:tr>
      <w:tr w:rsidR="00165A00" w:rsidRPr="00BB485A" w:rsidTr="00D924AB">
        <w:trPr>
          <w:trHeight w:hRule="exact" w:val="526"/>
        </w:trPr>
        <w:tc>
          <w:tcPr>
            <w:tcW w:w="453" w:type="pct"/>
            <w:vMerge/>
            <w:tcBorders>
              <w:left w:val="single" w:sz="4" w:space="0" w:color="auto"/>
            </w:tcBorders>
            <w:shd w:val="clear" w:color="auto" w:fill="FFFFFF"/>
            <w:vAlign w:val="center"/>
          </w:tcPr>
          <w:p w:rsidR="00165A00" w:rsidRPr="00BB485A" w:rsidRDefault="00165A00" w:rsidP="00D924AB">
            <w:pPr>
              <w:jc w:val="center"/>
              <w:rPr>
                <w:rFonts w:ascii="Times New Roman" w:hAnsi="Times New Roman" w:cs="Times New Roman"/>
              </w:rPr>
            </w:pPr>
          </w:p>
        </w:tc>
        <w:tc>
          <w:tcPr>
            <w:tcW w:w="3720" w:type="pct"/>
            <w:vMerge/>
            <w:tcBorders>
              <w:left w:val="single" w:sz="4" w:space="0" w:color="auto"/>
            </w:tcBorders>
            <w:shd w:val="clear" w:color="auto" w:fill="FFFFFF"/>
            <w:vAlign w:val="center"/>
          </w:tcPr>
          <w:p w:rsidR="00165A00" w:rsidRPr="00BB485A" w:rsidRDefault="00165A00" w:rsidP="00D924AB">
            <w:pPr>
              <w:ind w:left="180"/>
              <w:jc w:val="center"/>
              <w:rPr>
                <w:rFonts w:ascii="Times New Roman" w:hAnsi="Times New Roman" w:cs="Times New Roman"/>
              </w:rPr>
            </w:pPr>
          </w:p>
        </w:tc>
        <w:tc>
          <w:tcPr>
            <w:tcW w:w="414" w:type="pct"/>
            <w:tcBorders>
              <w:top w:val="single" w:sz="4" w:space="0" w:color="auto"/>
              <w:left w:val="single" w:sz="4" w:space="0" w:color="auto"/>
            </w:tcBorders>
            <w:shd w:val="clear" w:color="auto" w:fill="FFFFFF"/>
            <w:vAlign w:val="center"/>
          </w:tcPr>
          <w:p w:rsidR="00165A00" w:rsidRPr="00BB485A" w:rsidRDefault="0072291D" w:rsidP="00D924AB">
            <w:pPr>
              <w:pStyle w:val="20"/>
              <w:shd w:val="clear" w:color="auto" w:fill="auto"/>
              <w:spacing w:line="240" w:lineRule="auto"/>
              <w:jc w:val="center"/>
              <w:rPr>
                <w:sz w:val="24"/>
                <w:szCs w:val="24"/>
              </w:rPr>
            </w:pPr>
            <w:r w:rsidRPr="00BB485A">
              <w:rPr>
                <w:rStyle w:val="212pt"/>
              </w:rPr>
              <w:t>ДА</w:t>
            </w:r>
          </w:p>
        </w:tc>
        <w:tc>
          <w:tcPr>
            <w:tcW w:w="413" w:type="pct"/>
            <w:tcBorders>
              <w:top w:val="single" w:sz="4" w:space="0" w:color="auto"/>
              <w:left w:val="single" w:sz="4" w:space="0" w:color="auto"/>
              <w:right w:val="single" w:sz="4" w:space="0" w:color="auto"/>
            </w:tcBorders>
            <w:shd w:val="clear" w:color="auto" w:fill="FFFFFF"/>
            <w:vAlign w:val="center"/>
          </w:tcPr>
          <w:p w:rsidR="00165A00" w:rsidRPr="00BB485A" w:rsidRDefault="0072291D" w:rsidP="00D924AB">
            <w:pPr>
              <w:pStyle w:val="20"/>
              <w:shd w:val="clear" w:color="auto" w:fill="auto"/>
              <w:spacing w:line="240" w:lineRule="auto"/>
              <w:jc w:val="center"/>
              <w:rPr>
                <w:sz w:val="24"/>
                <w:szCs w:val="24"/>
              </w:rPr>
            </w:pPr>
            <w:r w:rsidRPr="00BB485A">
              <w:rPr>
                <w:rStyle w:val="212pt"/>
              </w:rPr>
              <w:t>НЕТ</w:t>
            </w:r>
          </w:p>
        </w:tc>
      </w:tr>
      <w:tr w:rsidR="00165A00" w:rsidRPr="00BB485A" w:rsidTr="00D924AB">
        <w:trPr>
          <w:trHeight w:hRule="exact" w:val="274"/>
        </w:trPr>
        <w:tc>
          <w:tcPr>
            <w:tcW w:w="453" w:type="pct"/>
            <w:tcBorders>
              <w:top w:val="single" w:sz="4" w:space="0" w:color="auto"/>
              <w:left w:val="single" w:sz="4" w:space="0" w:color="auto"/>
            </w:tcBorders>
            <w:shd w:val="clear" w:color="auto" w:fill="FFFFFF"/>
            <w:vAlign w:val="center"/>
          </w:tcPr>
          <w:p w:rsidR="00165A00" w:rsidRPr="00BB485A" w:rsidRDefault="0072291D" w:rsidP="00D924AB">
            <w:pPr>
              <w:pStyle w:val="20"/>
              <w:shd w:val="clear" w:color="auto" w:fill="auto"/>
              <w:spacing w:line="240" w:lineRule="auto"/>
              <w:jc w:val="center"/>
              <w:rPr>
                <w:sz w:val="24"/>
                <w:szCs w:val="24"/>
              </w:rPr>
            </w:pPr>
            <w:r w:rsidRPr="00BB485A">
              <w:rPr>
                <w:rStyle w:val="212pt"/>
              </w:rPr>
              <w:t>1.</w:t>
            </w:r>
          </w:p>
        </w:tc>
        <w:tc>
          <w:tcPr>
            <w:tcW w:w="3720" w:type="pct"/>
            <w:tcBorders>
              <w:top w:val="single" w:sz="4" w:space="0" w:color="auto"/>
              <w:left w:val="single" w:sz="4" w:space="0" w:color="auto"/>
            </w:tcBorders>
            <w:shd w:val="clear" w:color="auto" w:fill="FFFFFF"/>
            <w:vAlign w:val="center"/>
          </w:tcPr>
          <w:p w:rsidR="00165A00" w:rsidRPr="00BB485A" w:rsidRDefault="00165A00" w:rsidP="00D924AB">
            <w:pPr>
              <w:ind w:left="180"/>
              <w:jc w:val="center"/>
              <w:rPr>
                <w:rFonts w:ascii="Times New Roman" w:hAnsi="Times New Roman" w:cs="Times New Roman"/>
              </w:rPr>
            </w:pPr>
          </w:p>
        </w:tc>
        <w:tc>
          <w:tcPr>
            <w:tcW w:w="414" w:type="pct"/>
            <w:tcBorders>
              <w:top w:val="single" w:sz="4" w:space="0" w:color="auto"/>
              <w:left w:val="single" w:sz="4" w:space="0" w:color="auto"/>
            </w:tcBorders>
            <w:shd w:val="clear" w:color="auto" w:fill="FFFFFF"/>
            <w:vAlign w:val="center"/>
          </w:tcPr>
          <w:p w:rsidR="00165A00" w:rsidRPr="00BB485A" w:rsidRDefault="00165A00" w:rsidP="00D924AB">
            <w:pPr>
              <w:jc w:val="center"/>
              <w:rPr>
                <w:rFonts w:ascii="Times New Roman" w:hAnsi="Times New Roman" w:cs="Times New Roman"/>
              </w:rPr>
            </w:pPr>
          </w:p>
        </w:tc>
        <w:tc>
          <w:tcPr>
            <w:tcW w:w="413" w:type="pct"/>
            <w:tcBorders>
              <w:top w:val="single" w:sz="4" w:space="0" w:color="auto"/>
              <w:left w:val="single" w:sz="4" w:space="0" w:color="auto"/>
              <w:right w:val="single" w:sz="4" w:space="0" w:color="auto"/>
            </w:tcBorders>
            <w:shd w:val="clear" w:color="auto" w:fill="FFFFFF"/>
            <w:vAlign w:val="center"/>
          </w:tcPr>
          <w:p w:rsidR="00165A00" w:rsidRPr="00BB485A" w:rsidRDefault="00165A00" w:rsidP="00D924AB">
            <w:pPr>
              <w:jc w:val="center"/>
              <w:rPr>
                <w:rFonts w:ascii="Times New Roman" w:hAnsi="Times New Roman" w:cs="Times New Roman"/>
              </w:rPr>
            </w:pPr>
          </w:p>
        </w:tc>
      </w:tr>
      <w:tr w:rsidR="00165A00" w:rsidRPr="00BB485A" w:rsidTr="00D924AB">
        <w:trPr>
          <w:trHeight w:hRule="exact" w:val="292"/>
        </w:trPr>
        <w:tc>
          <w:tcPr>
            <w:tcW w:w="453" w:type="pct"/>
            <w:tcBorders>
              <w:top w:val="single" w:sz="4" w:space="0" w:color="auto"/>
              <w:left w:val="single" w:sz="4" w:space="0" w:color="auto"/>
              <w:bottom w:val="single" w:sz="4" w:space="0" w:color="auto"/>
            </w:tcBorders>
            <w:shd w:val="clear" w:color="auto" w:fill="FFFFFF"/>
            <w:vAlign w:val="center"/>
          </w:tcPr>
          <w:p w:rsidR="00165A00" w:rsidRPr="00BB485A" w:rsidRDefault="0072291D" w:rsidP="00D924AB">
            <w:pPr>
              <w:pStyle w:val="20"/>
              <w:shd w:val="clear" w:color="auto" w:fill="auto"/>
              <w:spacing w:line="240" w:lineRule="auto"/>
              <w:jc w:val="center"/>
              <w:rPr>
                <w:sz w:val="24"/>
                <w:szCs w:val="24"/>
              </w:rPr>
            </w:pPr>
            <w:r w:rsidRPr="00BB485A">
              <w:rPr>
                <w:rStyle w:val="212pt"/>
              </w:rPr>
              <w:t>2.</w:t>
            </w:r>
          </w:p>
        </w:tc>
        <w:tc>
          <w:tcPr>
            <w:tcW w:w="3720" w:type="pct"/>
            <w:tcBorders>
              <w:top w:val="single" w:sz="4" w:space="0" w:color="auto"/>
              <w:left w:val="single" w:sz="4" w:space="0" w:color="auto"/>
              <w:bottom w:val="single" w:sz="4" w:space="0" w:color="auto"/>
            </w:tcBorders>
            <w:shd w:val="clear" w:color="auto" w:fill="FFFFFF"/>
            <w:vAlign w:val="center"/>
          </w:tcPr>
          <w:p w:rsidR="00165A00" w:rsidRPr="00BB485A" w:rsidRDefault="00165A00" w:rsidP="00D924AB">
            <w:pPr>
              <w:ind w:left="180"/>
              <w:jc w:val="center"/>
              <w:rPr>
                <w:rFonts w:ascii="Times New Roman" w:hAnsi="Times New Roman" w:cs="Times New Roman"/>
              </w:rPr>
            </w:pPr>
          </w:p>
        </w:tc>
        <w:tc>
          <w:tcPr>
            <w:tcW w:w="414" w:type="pct"/>
            <w:tcBorders>
              <w:top w:val="single" w:sz="4" w:space="0" w:color="auto"/>
              <w:left w:val="single" w:sz="4" w:space="0" w:color="auto"/>
              <w:bottom w:val="single" w:sz="4" w:space="0" w:color="auto"/>
            </w:tcBorders>
            <w:shd w:val="clear" w:color="auto" w:fill="FFFFFF"/>
            <w:vAlign w:val="center"/>
          </w:tcPr>
          <w:p w:rsidR="00165A00" w:rsidRPr="00BB485A" w:rsidRDefault="00165A00" w:rsidP="00D924AB">
            <w:pPr>
              <w:jc w:val="center"/>
              <w:rPr>
                <w:rFonts w:ascii="Times New Roman" w:hAnsi="Times New Roman" w:cs="Times New Roman"/>
              </w:rPr>
            </w:pPr>
          </w:p>
        </w:tc>
        <w:tc>
          <w:tcPr>
            <w:tcW w:w="413" w:type="pct"/>
            <w:tcBorders>
              <w:top w:val="single" w:sz="4" w:space="0" w:color="auto"/>
              <w:left w:val="single" w:sz="4" w:space="0" w:color="auto"/>
              <w:bottom w:val="single" w:sz="4" w:space="0" w:color="auto"/>
              <w:right w:val="single" w:sz="4" w:space="0" w:color="auto"/>
            </w:tcBorders>
            <w:shd w:val="clear" w:color="auto" w:fill="FFFFFF"/>
            <w:vAlign w:val="center"/>
          </w:tcPr>
          <w:p w:rsidR="00165A00" w:rsidRPr="00BB485A" w:rsidRDefault="00165A00" w:rsidP="00D924AB">
            <w:pPr>
              <w:jc w:val="center"/>
              <w:rPr>
                <w:rFonts w:ascii="Times New Roman" w:hAnsi="Times New Roman" w:cs="Times New Roman"/>
              </w:rPr>
            </w:pPr>
          </w:p>
        </w:tc>
      </w:tr>
    </w:tbl>
    <w:p w:rsidR="00D924AB" w:rsidRDefault="00D924AB" w:rsidP="00BB485A">
      <w:pPr>
        <w:pStyle w:val="28"/>
        <w:shd w:val="clear" w:color="auto" w:fill="auto"/>
        <w:tabs>
          <w:tab w:val="left" w:leader="underscore" w:pos="4943"/>
        </w:tabs>
        <w:spacing w:after="0" w:line="240" w:lineRule="auto"/>
        <w:rPr>
          <w:sz w:val="24"/>
          <w:szCs w:val="24"/>
        </w:rPr>
      </w:pPr>
    </w:p>
    <w:p w:rsidR="00165A00" w:rsidRPr="00BB485A" w:rsidRDefault="0072291D" w:rsidP="00BB485A">
      <w:pPr>
        <w:pStyle w:val="28"/>
        <w:shd w:val="clear" w:color="auto" w:fill="auto"/>
        <w:tabs>
          <w:tab w:val="left" w:leader="underscore" w:pos="4943"/>
        </w:tabs>
        <w:spacing w:after="0" w:line="240" w:lineRule="auto"/>
        <w:rPr>
          <w:sz w:val="24"/>
          <w:szCs w:val="24"/>
        </w:rPr>
      </w:pPr>
      <w:bookmarkStart w:id="0" w:name="_GoBack"/>
      <w:bookmarkEnd w:id="0"/>
      <w:r w:rsidRPr="00BB485A">
        <w:rPr>
          <w:sz w:val="24"/>
          <w:szCs w:val="24"/>
        </w:rPr>
        <w:t>Удостоверяю:</w:t>
      </w:r>
      <w:r w:rsidRPr="00BB485A">
        <w:rPr>
          <w:sz w:val="24"/>
          <w:szCs w:val="24"/>
        </w:rPr>
        <w:tab/>
      </w:r>
    </w:p>
    <w:p w:rsidR="00165A00" w:rsidRPr="00D924AB" w:rsidRDefault="0072291D" w:rsidP="00BB485A">
      <w:pPr>
        <w:pStyle w:val="a9"/>
        <w:shd w:val="clear" w:color="auto" w:fill="auto"/>
        <w:spacing w:before="0" w:line="240" w:lineRule="auto"/>
        <w:rPr>
          <w:sz w:val="24"/>
          <w:szCs w:val="24"/>
          <w:vertAlign w:val="superscript"/>
        </w:rPr>
      </w:pPr>
      <w:r w:rsidRPr="00D924AB">
        <w:rPr>
          <w:sz w:val="24"/>
          <w:szCs w:val="24"/>
          <w:vertAlign w:val="superscript"/>
        </w:rPr>
        <w:t>(подпись, фамилия, имя, отчество главы Администрации)</w:t>
      </w:r>
    </w:p>
    <w:p w:rsidR="00165A00" w:rsidRPr="00BB485A" w:rsidRDefault="00165A00" w:rsidP="00BB485A">
      <w:pPr>
        <w:rPr>
          <w:rFonts w:ascii="Times New Roman" w:hAnsi="Times New Roman" w:cs="Times New Roman"/>
        </w:rPr>
      </w:pPr>
    </w:p>
    <w:sectPr w:rsidR="00165A00" w:rsidRPr="00BB485A" w:rsidSect="00D924AB">
      <w:pgSz w:w="11900" w:h="16840"/>
      <w:pgMar w:top="1134" w:right="851"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A2" w:rsidRDefault="00B679A2">
      <w:r>
        <w:separator/>
      </w:r>
    </w:p>
  </w:endnote>
  <w:endnote w:type="continuationSeparator" w:id="0">
    <w:p w:rsidR="00B679A2" w:rsidRDefault="00B6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577738"/>
      <w:docPartObj>
        <w:docPartGallery w:val="Page Numbers (Bottom of Page)"/>
        <w:docPartUnique/>
      </w:docPartObj>
    </w:sdtPr>
    <w:sdtContent>
      <w:p w:rsidR="007551F3" w:rsidRDefault="007551F3">
        <w:pPr>
          <w:pStyle w:val="ae"/>
          <w:jc w:val="right"/>
        </w:pPr>
        <w:r>
          <w:fldChar w:fldCharType="begin"/>
        </w:r>
        <w:r>
          <w:instrText>PAGE   \* MERGEFORMAT</w:instrText>
        </w:r>
        <w:r>
          <w:fldChar w:fldCharType="separate"/>
        </w:r>
        <w:r>
          <w:t>2</w:t>
        </w:r>
        <w:r>
          <w:fldChar w:fldCharType="end"/>
        </w:r>
      </w:p>
    </w:sdtContent>
  </w:sdt>
  <w:p w:rsidR="007551F3" w:rsidRDefault="007551F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A2" w:rsidRDefault="00B679A2"/>
  </w:footnote>
  <w:footnote w:type="continuationSeparator" w:id="0">
    <w:p w:rsidR="00B679A2" w:rsidRDefault="00B679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A29"/>
    <w:multiLevelType w:val="multilevel"/>
    <w:tmpl w:val="6914A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C7E18"/>
    <w:multiLevelType w:val="multilevel"/>
    <w:tmpl w:val="2AE27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B0941"/>
    <w:multiLevelType w:val="multilevel"/>
    <w:tmpl w:val="5F42C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EC3D7F"/>
    <w:multiLevelType w:val="multilevel"/>
    <w:tmpl w:val="FEEA0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833732"/>
    <w:multiLevelType w:val="multilevel"/>
    <w:tmpl w:val="E530E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9133C"/>
    <w:multiLevelType w:val="multilevel"/>
    <w:tmpl w:val="3872E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B2158B"/>
    <w:multiLevelType w:val="multilevel"/>
    <w:tmpl w:val="DDB6127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811D32"/>
    <w:multiLevelType w:val="hybridMultilevel"/>
    <w:tmpl w:val="9C668852"/>
    <w:lvl w:ilvl="0" w:tplc="6E4E1E3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15:restartNumberingAfterBreak="0">
    <w:nsid w:val="1F3E4532"/>
    <w:multiLevelType w:val="multilevel"/>
    <w:tmpl w:val="961C1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BC3EC3"/>
    <w:multiLevelType w:val="multilevel"/>
    <w:tmpl w:val="EE468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325868"/>
    <w:multiLevelType w:val="multilevel"/>
    <w:tmpl w:val="4DBA6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26FDE"/>
    <w:multiLevelType w:val="multilevel"/>
    <w:tmpl w:val="C052A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840980"/>
    <w:multiLevelType w:val="multilevel"/>
    <w:tmpl w:val="1EDA0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F173B2"/>
    <w:multiLevelType w:val="multilevel"/>
    <w:tmpl w:val="9A401F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80E02"/>
    <w:multiLevelType w:val="multilevel"/>
    <w:tmpl w:val="4D7AC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944256"/>
    <w:multiLevelType w:val="multilevel"/>
    <w:tmpl w:val="20B2A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0E2C73"/>
    <w:multiLevelType w:val="multilevel"/>
    <w:tmpl w:val="4A40C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4B6ED6"/>
    <w:multiLevelType w:val="multilevel"/>
    <w:tmpl w:val="8A3C8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943B24"/>
    <w:multiLevelType w:val="multilevel"/>
    <w:tmpl w:val="3BE42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1A830B0"/>
    <w:multiLevelType w:val="multilevel"/>
    <w:tmpl w:val="39F86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EE0CEC"/>
    <w:multiLevelType w:val="multilevel"/>
    <w:tmpl w:val="E528E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62E3C"/>
    <w:multiLevelType w:val="multilevel"/>
    <w:tmpl w:val="F5C8A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4E7989"/>
    <w:multiLevelType w:val="multilevel"/>
    <w:tmpl w:val="017A1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1"/>
  </w:num>
  <w:num w:numId="3">
    <w:abstractNumId w:val="13"/>
  </w:num>
  <w:num w:numId="4">
    <w:abstractNumId w:val="20"/>
  </w:num>
  <w:num w:numId="5">
    <w:abstractNumId w:val="5"/>
  </w:num>
  <w:num w:numId="6">
    <w:abstractNumId w:val="19"/>
  </w:num>
  <w:num w:numId="7">
    <w:abstractNumId w:val="10"/>
  </w:num>
  <w:num w:numId="8">
    <w:abstractNumId w:val="3"/>
  </w:num>
  <w:num w:numId="9">
    <w:abstractNumId w:val="8"/>
  </w:num>
  <w:num w:numId="10">
    <w:abstractNumId w:val="0"/>
  </w:num>
  <w:num w:numId="11">
    <w:abstractNumId w:val="18"/>
  </w:num>
  <w:num w:numId="12">
    <w:abstractNumId w:val="15"/>
  </w:num>
  <w:num w:numId="13">
    <w:abstractNumId w:val="12"/>
  </w:num>
  <w:num w:numId="14">
    <w:abstractNumId w:val="9"/>
  </w:num>
  <w:num w:numId="15">
    <w:abstractNumId w:val="11"/>
  </w:num>
  <w:num w:numId="16">
    <w:abstractNumId w:val="17"/>
  </w:num>
  <w:num w:numId="17">
    <w:abstractNumId w:val="6"/>
  </w:num>
  <w:num w:numId="18">
    <w:abstractNumId w:val="14"/>
  </w:num>
  <w:num w:numId="19">
    <w:abstractNumId w:val="4"/>
  </w:num>
  <w:num w:numId="20">
    <w:abstractNumId w:val="1"/>
  </w:num>
  <w:num w:numId="21">
    <w:abstractNumId w:val="2"/>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00"/>
    <w:rsid w:val="00024FAC"/>
    <w:rsid w:val="00036105"/>
    <w:rsid w:val="0006285E"/>
    <w:rsid w:val="00065D89"/>
    <w:rsid w:val="00143CC4"/>
    <w:rsid w:val="00165A00"/>
    <w:rsid w:val="001676AE"/>
    <w:rsid w:val="001F023A"/>
    <w:rsid w:val="001F0625"/>
    <w:rsid w:val="00261C90"/>
    <w:rsid w:val="002703B6"/>
    <w:rsid w:val="002968F4"/>
    <w:rsid w:val="002F3AD2"/>
    <w:rsid w:val="003B27B0"/>
    <w:rsid w:val="003B2BD8"/>
    <w:rsid w:val="003E05D0"/>
    <w:rsid w:val="003E2146"/>
    <w:rsid w:val="003F32AE"/>
    <w:rsid w:val="00455A43"/>
    <w:rsid w:val="004B5C8E"/>
    <w:rsid w:val="0051785E"/>
    <w:rsid w:val="00561F03"/>
    <w:rsid w:val="006665DC"/>
    <w:rsid w:val="006B73FF"/>
    <w:rsid w:val="0072291D"/>
    <w:rsid w:val="00734CC0"/>
    <w:rsid w:val="0073590A"/>
    <w:rsid w:val="007551F3"/>
    <w:rsid w:val="00816661"/>
    <w:rsid w:val="00825DF5"/>
    <w:rsid w:val="00827B80"/>
    <w:rsid w:val="00953118"/>
    <w:rsid w:val="00960841"/>
    <w:rsid w:val="00970A3B"/>
    <w:rsid w:val="009E0121"/>
    <w:rsid w:val="00A010FA"/>
    <w:rsid w:val="00A13B52"/>
    <w:rsid w:val="00A93375"/>
    <w:rsid w:val="00A96D49"/>
    <w:rsid w:val="00AE29AF"/>
    <w:rsid w:val="00B15A7B"/>
    <w:rsid w:val="00B632BE"/>
    <w:rsid w:val="00B679A2"/>
    <w:rsid w:val="00BB485A"/>
    <w:rsid w:val="00BF5275"/>
    <w:rsid w:val="00C002D4"/>
    <w:rsid w:val="00C92B40"/>
    <w:rsid w:val="00C95827"/>
    <w:rsid w:val="00CB7877"/>
    <w:rsid w:val="00CC281B"/>
    <w:rsid w:val="00CD63E4"/>
    <w:rsid w:val="00D0104D"/>
    <w:rsid w:val="00D2536A"/>
    <w:rsid w:val="00D427B2"/>
    <w:rsid w:val="00D924AB"/>
    <w:rsid w:val="00DD4A16"/>
    <w:rsid w:val="00E00084"/>
    <w:rsid w:val="00E21C54"/>
    <w:rsid w:val="00E90EDA"/>
    <w:rsid w:val="00F3617A"/>
    <w:rsid w:val="00F649D4"/>
    <w:rsid w:val="00F71D64"/>
    <w:rsid w:val="00F75FDB"/>
    <w:rsid w:val="00FE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41E0"/>
  <w15:docId w15:val="{B9501919-78F7-4CD1-8A21-7CB81376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2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Century Gothic" w:eastAsia="Century Gothic" w:hAnsi="Century Gothic" w:cs="Century Gothic"/>
      <w:b w:val="0"/>
      <w:bCs w:val="0"/>
      <w:i w:val="0"/>
      <w:iCs w:val="0"/>
      <w:smallCaps w:val="0"/>
      <w:strike w:val="0"/>
      <w:sz w:val="20"/>
      <w:szCs w:val="20"/>
      <w:u w:val="none"/>
    </w:rPr>
  </w:style>
  <w:style w:type="character" w:customStyle="1" w:styleId="a4">
    <w:name w:val="Подпись к картинке_"/>
    <w:basedOn w:val="a0"/>
    <w:link w:val="a5"/>
    <w:rPr>
      <w:rFonts w:ascii="Times New Roman" w:eastAsia="Times New Roman" w:hAnsi="Times New Roman" w:cs="Times New Roman"/>
      <w:b/>
      <w:bCs/>
      <w:i w:val="0"/>
      <w:iCs w:val="0"/>
      <w:smallCaps w:val="0"/>
      <w:strike w:val="0"/>
      <w:u w:val="none"/>
    </w:rPr>
  </w:style>
  <w:style w:type="character" w:customStyle="1" w:styleId="2pt">
    <w:name w:val="Подпись к картинке + Интервал 2 pt"/>
    <w:basedOn w:val="a4"/>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9"/>
      <w:szCs w:val="19"/>
      <w:u w:val="none"/>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en-US" w:eastAsia="en-US" w:bidi="en-US"/>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12pt">
    <w:name w:val="Заголовок №1 + Интервал 2 pt"/>
    <w:basedOn w:val="1"/>
    <w:rPr>
      <w:rFonts w:ascii="Times New Roman" w:eastAsia="Times New Roman" w:hAnsi="Times New Roman" w:cs="Times New Roman"/>
      <w:b/>
      <w:bCs/>
      <w:i w:val="0"/>
      <w:iCs w:val="0"/>
      <w:smallCaps w:val="0"/>
      <w:strike w:val="0"/>
      <w:color w:val="000000"/>
      <w:spacing w:val="40"/>
      <w:w w:val="100"/>
      <w:position w:val="0"/>
      <w:sz w:val="28"/>
      <w:szCs w:val="28"/>
      <w:u w:val="single"/>
      <w:lang w:val="ru-RU" w:eastAsia="ru-RU" w:bidi="ru-RU"/>
    </w:rPr>
  </w:style>
  <w:style w:type="character" w:customStyle="1" w:styleId="6">
    <w:name w:val="Основной текст (6)_"/>
    <w:basedOn w:val="a0"/>
    <w:link w:val="60"/>
    <w:rPr>
      <w:rFonts w:ascii="Century Gothic" w:eastAsia="Century Gothic" w:hAnsi="Century Gothic" w:cs="Century Gothic"/>
      <w:b w:val="0"/>
      <w:bCs w:val="0"/>
      <w:i w:val="0"/>
      <w:iCs w:val="0"/>
      <w:smallCaps w:val="0"/>
      <w:strike w:val="0"/>
      <w:sz w:val="12"/>
      <w:szCs w:val="12"/>
      <w:u w:val="none"/>
    </w:rPr>
  </w:style>
  <w:style w:type="character" w:customStyle="1" w:styleId="6FrankRuehl4pt">
    <w:name w:val="Основной текст (6) + FrankRuehl;4 pt"/>
    <w:basedOn w:val="6"/>
    <w:rPr>
      <w:rFonts w:ascii="FrankRuehl" w:eastAsia="FrankRuehl" w:hAnsi="FrankRuehl" w:cs="FrankRuehl"/>
      <w:b w:val="0"/>
      <w:bCs w:val="0"/>
      <w:i w:val="0"/>
      <w:iCs w:val="0"/>
      <w:smallCaps w:val="0"/>
      <w:strike w:val="0"/>
      <w:color w:val="000000"/>
      <w:spacing w:val="0"/>
      <w:w w:val="100"/>
      <w:position w:val="0"/>
      <w:sz w:val="8"/>
      <w:szCs w:val="8"/>
      <w:u w:val="none"/>
      <w:lang w:val="ru-RU" w:eastAsia="ru-RU" w:bidi="ru-RU"/>
    </w:rPr>
  </w:style>
  <w:style w:type="character" w:customStyle="1" w:styleId="6TimesNewRoman75pt">
    <w:name w:val="Основной текст (6) + Times New Roman;7;5 pt"/>
    <w:basedOn w:val="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 Не полужирный;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00">
    <w:name w:val="Основной текст (10)_"/>
    <w:basedOn w:val="a0"/>
    <w:link w:val="101"/>
    <w:rPr>
      <w:rFonts w:ascii="Times New Roman" w:eastAsia="Times New Roman" w:hAnsi="Times New Roman" w:cs="Times New Roman"/>
      <w:b w:val="0"/>
      <w:bCs w:val="0"/>
      <w:i/>
      <w:iCs/>
      <w:smallCaps w:val="0"/>
      <w:strike w:val="0"/>
      <w:sz w:val="20"/>
      <w:szCs w:val="20"/>
      <w:u w:val="none"/>
    </w:rPr>
  </w:style>
  <w:style w:type="character" w:customStyle="1" w:styleId="31">
    <w:name w:val="Колонтитул (3)_"/>
    <w:basedOn w:val="a0"/>
    <w:link w:val="32"/>
    <w:rPr>
      <w:rFonts w:ascii="Times New Roman" w:eastAsia="Times New Roman" w:hAnsi="Times New Roman" w:cs="Times New Roman"/>
      <w:b w:val="0"/>
      <w:bCs w:val="0"/>
      <w:i w:val="0"/>
      <w:iCs w:val="0"/>
      <w:smallCaps w:val="0"/>
      <w:strike w:val="0"/>
      <w:u w:val="none"/>
    </w:rPr>
  </w:style>
  <w:style w:type="character" w:customStyle="1" w:styleId="41">
    <w:name w:val="Колонтитул (4)_"/>
    <w:basedOn w:val="a0"/>
    <w:link w:val="42"/>
    <w:rPr>
      <w:rFonts w:ascii="Times New Roman" w:eastAsia="Times New Roman" w:hAnsi="Times New Roman" w:cs="Times New Roman"/>
      <w:b w:val="0"/>
      <w:bCs w:val="0"/>
      <w:i w:val="0"/>
      <w:iCs w:val="0"/>
      <w:smallCaps w:val="0"/>
      <w:strike w:val="0"/>
      <w:u w:val="none"/>
    </w:rPr>
  </w:style>
  <w:style w:type="character" w:customStyle="1" w:styleId="2Consolas15pt-1pt">
    <w:name w:val="Основной текст (2) + Consolas;15 pt;Полужирный;Интервал -1 pt"/>
    <w:basedOn w:val="2"/>
    <w:rPr>
      <w:rFonts w:ascii="Consolas" w:eastAsia="Consolas" w:hAnsi="Consolas" w:cs="Consolas"/>
      <w:b/>
      <w:bCs/>
      <w:i w:val="0"/>
      <w:iCs w:val="0"/>
      <w:smallCaps w:val="0"/>
      <w:strike w:val="0"/>
      <w:color w:val="000000"/>
      <w:spacing w:val="-20"/>
      <w:w w:val="100"/>
      <w:position w:val="0"/>
      <w:sz w:val="30"/>
      <w:szCs w:val="30"/>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7"/>
      <w:szCs w:val="17"/>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0"/>
      <w:szCs w:val="20"/>
      <w:u w:val="none"/>
    </w:rPr>
  </w:style>
  <w:style w:type="character" w:customStyle="1" w:styleId="27">
    <w:name w:val="Подпись к таблице (2)_"/>
    <w:basedOn w:val="a0"/>
    <w:link w:val="2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9"/>
      <w:szCs w:val="19"/>
      <w:u w:val="none"/>
    </w:rPr>
  </w:style>
  <w:style w:type="paragraph" w:customStyle="1" w:styleId="40">
    <w:name w:val="Основной текст (4)"/>
    <w:basedOn w:val="a"/>
    <w:link w:val="4"/>
    <w:pPr>
      <w:shd w:val="clear" w:color="auto" w:fill="FFFFFF"/>
      <w:spacing w:after="1020" w:line="0" w:lineRule="atLeast"/>
      <w:jc w:val="center"/>
    </w:pPr>
    <w:rPr>
      <w:rFonts w:ascii="Times New Roman" w:eastAsia="Times New Roman" w:hAnsi="Times New Roman" w:cs="Times New Roman"/>
      <w:b/>
      <w:bCs/>
      <w:sz w:val="16"/>
      <w:szCs w:val="16"/>
    </w:rPr>
  </w:style>
  <w:style w:type="paragraph" w:customStyle="1" w:styleId="30">
    <w:name w:val="Основной текст (3)"/>
    <w:basedOn w:val="a"/>
    <w:link w:val="3"/>
    <w:pPr>
      <w:shd w:val="clear" w:color="auto" w:fill="FFFFFF"/>
      <w:spacing w:line="0" w:lineRule="atLeast"/>
      <w:jc w:val="right"/>
    </w:pPr>
    <w:rPr>
      <w:rFonts w:ascii="Times New Roman" w:eastAsia="Times New Roman" w:hAnsi="Times New Roman" w:cs="Times New Roman"/>
      <w:spacing w:val="20"/>
      <w:sz w:val="19"/>
      <w:szCs w:val="19"/>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spacing w:line="0" w:lineRule="atLeast"/>
    </w:pPr>
    <w:rPr>
      <w:rFonts w:ascii="Century Gothic" w:eastAsia="Century Gothic" w:hAnsi="Century Gothic" w:cs="Century Gothic"/>
      <w:sz w:val="20"/>
      <w:szCs w:val="20"/>
    </w:rPr>
  </w:style>
  <w:style w:type="paragraph" w:customStyle="1" w:styleId="a5">
    <w:name w:val="Подпись к картинке"/>
    <w:basedOn w:val="a"/>
    <w:link w:val="a4"/>
    <w:pPr>
      <w:shd w:val="clear" w:color="auto" w:fill="FFFFFF"/>
      <w:spacing w:line="248" w:lineRule="exact"/>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1020" w:after="360" w:line="256" w:lineRule="exact"/>
      <w:jc w:val="center"/>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before="1380" w:line="0" w:lineRule="atLeast"/>
      <w:jc w:val="right"/>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212" w:lineRule="exact"/>
      <w:jc w:val="center"/>
    </w:pPr>
    <w:rPr>
      <w:rFonts w:ascii="Century Gothic" w:eastAsia="Century Gothic" w:hAnsi="Century Gothic" w:cs="Century Gothic"/>
      <w:sz w:val="12"/>
      <w:szCs w:val="12"/>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b/>
      <w:bCs/>
      <w:sz w:val="28"/>
      <w:szCs w:val="28"/>
    </w:rPr>
  </w:style>
  <w:style w:type="paragraph" w:customStyle="1" w:styleId="80">
    <w:name w:val="Основной текст (8)"/>
    <w:basedOn w:val="a"/>
    <w:link w:val="8"/>
    <w:pPr>
      <w:shd w:val="clear" w:color="auto" w:fill="FFFFFF"/>
      <w:spacing w:before="60" w:after="720" w:line="0" w:lineRule="atLeast"/>
      <w:jc w:val="both"/>
    </w:pPr>
    <w:rPr>
      <w:rFonts w:ascii="Times New Roman" w:eastAsia="Times New Roman" w:hAnsi="Times New Roman" w:cs="Times New Roman"/>
    </w:rPr>
  </w:style>
  <w:style w:type="paragraph" w:customStyle="1" w:styleId="90">
    <w:name w:val="Основной текст (9)"/>
    <w:basedOn w:val="a"/>
    <w:link w:val="9"/>
    <w:pPr>
      <w:shd w:val="clear" w:color="auto" w:fill="FFFFFF"/>
      <w:spacing w:line="313" w:lineRule="exact"/>
      <w:jc w:val="both"/>
    </w:pPr>
    <w:rPr>
      <w:rFonts w:ascii="Times New Roman" w:eastAsia="Times New Roman" w:hAnsi="Times New Roman" w:cs="Times New Roman"/>
      <w:i/>
      <w:i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101">
    <w:name w:val="Основной текст (10)"/>
    <w:basedOn w:val="a"/>
    <w:link w:val="100"/>
    <w:pPr>
      <w:shd w:val="clear" w:color="auto" w:fill="FFFFFF"/>
      <w:spacing w:after="600" w:line="0" w:lineRule="atLeast"/>
      <w:jc w:val="center"/>
    </w:pPr>
    <w:rPr>
      <w:rFonts w:ascii="Times New Roman" w:eastAsia="Times New Roman" w:hAnsi="Times New Roman" w:cs="Times New Roman"/>
      <w:i/>
      <w:iCs/>
      <w:sz w:val="20"/>
      <w:szCs w:val="20"/>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rPr>
  </w:style>
  <w:style w:type="paragraph" w:customStyle="1" w:styleId="42">
    <w:name w:val="Колонтитул (4)"/>
    <w:basedOn w:val="a"/>
    <w:link w:val="41"/>
    <w:pPr>
      <w:shd w:val="clear" w:color="auto" w:fill="FFFFFF"/>
      <w:spacing w:line="0" w:lineRule="atLeas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after="540" w:line="205" w:lineRule="exact"/>
      <w:jc w:val="both"/>
    </w:pPr>
    <w:rPr>
      <w:rFonts w:ascii="Times New Roman" w:eastAsia="Times New Roman" w:hAnsi="Times New Roman" w:cs="Times New Roman"/>
      <w:sz w:val="17"/>
      <w:szCs w:val="17"/>
    </w:rPr>
  </w:style>
  <w:style w:type="paragraph" w:customStyle="1" w:styleId="120">
    <w:name w:val="Основной текст (12)"/>
    <w:basedOn w:val="a"/>
    <w:link w:val="12"/>
    <w:pPr>
      <w:shd w:val="clear" w:color="auto" w:fill="FFFFFF"/>
      <w:spacing w:line="259" w:lineRule="exact"/>
      <w:jc w:val="center"/>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line="259" w:lineRule="exact"/>
      <w:jc w:val="center"/>
    </w:pPr>
    <w:rPr>
      <w:rFonts w:ascii="Times New Roman" w:eastAsia="Times New Roman" w:hAnsi="Times New Roman" w:cs="Times New Roman"/>
      <w:b/>
      <w:bCs/>
    </w:rPr>
  </w:style>
  <w:style w:type="paragraph" w:customStyle="1" w:styleId="140">
    <w:name w:val="Основной текст (14)"/>
    <w:basedOn w:val="a"/>
    <w:link w:val="14"/>
    <w:pPr>
      <w:shd w:val="clear" w:color="auto" w:fill="FFFFFF"/>
      <w:spacing w:after="540" w:line="0" w:lineRule="atLeast"/>
      <w:jc w:val="center"/>
    </w:pPr>
    <w:rPr>
      <w:rFonts w:ascii="Times New Roman" w:eastAsia="Times New Roman" w:hAnsi="Times New Roman" w:cs="Times New Roman"/>
      <w:i/>
      <w:iCs/>
      <w:sz w:val="20"/>
      <w:szCs w:val="20"/>
    </w:rPr>
  </w:style>
  <w:style w:type="paragraph" w:customStyle="1" w:styleId="28">
    <w:name w:val="Подпись к таблице (2)"/>
    <w:basedOn w:val="a"/>
    <w:link w:val="27"/>
    <w:pPr>
      <w:shd w:val="clear" w:color="auto" w:fill="FFFFFF"/>
      <w:spacing w:after="60" w:line="0" w:lineRule="atLeast"/>
      <w:jc w:val="both"/>
    </w:pPr>
    <w:rPr>
      <w:rFonts w:ascii="Times New Roman" w:eastAsia="Times New Roman" w:hAnsi="Times New Roman" w:cs="Times New Roman"/>
      <w:sz w:val="28"/>
      <w:szCs w:val="28"/>
    </w:rPr>
  </w:style>
  <w:style w:type="paragraph" w:customStyle="1" w:styleId="a9">
    <w:name w:val="Подпись к таблице"/>
    <w:basedOn w:val="a"/>
    <w:link w:val="a8"/>
    <w:pPr>
      <w:shd w:val="clear" w:color="auto" w:fill="FFFFFF"/>
      <w:spacing w:before="60" w:line="0" w:lineRule="atLeast"/>
      <w:jc w:val="both"/>
    </w:pPr>
    <w:rPr>
      <w:rFonts w:ascii="Times New Roman" w:eastAsia="Times New Roman" w:hAnsi="Times New Roman" w:cs="Times New Roman"/>
      <w:sz w:val="19"/>
      <w:szCs w:val="19"/>
    </w:rPr>
  </w:style>
  <w:style w:type="character" w:customStyle="1" w:styleId="aa">
    <w:name w:val="Основной текст_"/>
    <w:link w:val="15"/>
    <w:locked/>
    <w:rsid w:val="00BB485A"/>
    <w:rPr>
      <w:rFonts w:ascii="Times New Roman" w:hAnsi="Times New Roman"/>
      <w:spacing w:val="-9"/>
      <w:shd w:val="clear" w:color="auto" w:fill="FFFFFF"/>
    </w:rPr>
  </w:style>
  <w:style w:type="paragraph" w:customStyle="1" w:styleId="15">
    <w:name w:val="Основной текст1"/>
    <w:basedOn w:val="a"/>
    <w:link w:val="aa"/>
    <w:rsid w:val="00BB485A"/>
    <w:pPr>
      <w:shd w:val="clear" w:color="auto" w:fill="FFFFFF"/>
      <w:spacing w:before="780" w:after="600" w:line="240" w:lineRule="atLeast"/>
      <w:jc w:val="both"/>
    </w:pPr>
    <w:rPr>
      <w:rFonts w:ascii="Times New Roman" w:hAnsi="Times New Roman"/>
      <w:color w:val="auto"/>
      <w:spacing w:val="-9"/>
    </w:rPr>
  </w:style>
  <w:style w:type="character" w:customStyle="1" w:styleId="51">
    <w:name w:val="Основной текст (5) + Не полужирный"/>
    <w:aliases w:val="Интервал 0 pt4"/>
    <w:rsid w:val="00BB485A"/>
    <w:rPr>
      <w:rFonts w:ascii="Times New Roman" w:hAnsi="Times New Roman" w:cs="Times New Roman"/>
      <w:b/>
      <w:bCs/>
      <w:color w:val="000000"/>
      <w:spacing w:val="-9"/>
      <w:w w:val="100"/>
      <w:position w:val="0"/>
      <w:sz w:val="24"/>
      <w:szCs w:val="24"/>
      <w:shd w:val="clear" w:color="auto" w:fill="FFFFFF"/>
      <w:lang w:val="ru-RU" w:eastAsia="ru-RU"/>
    </w:rPr>
  </w:style>
  <w:style w:type="character" w:styleId="ab">
    <w:name w:val="Emphasis"/>
    <w:qFormat/>
    <w:rsid w:val="00BB485A"/>
    <w:rPr>
      <w:rFonts w:cs="Times New Roman"/>
      <w:i/>
    </w:rPr>
  </w:style>
  <w:style w:type="paragraph" w:styleId="ac">
    <w:name w:val="header"/>
    <w:basedOn w:val="a"/>
    <w:link w:val="ad"/>
    <w:uiPriority w:val="99"/>
    <w:unhideWhenUsed/>
    <w:rsid w:val="007551F3"/>
    <w:pPr>
      <w:tabs>
        <w:tab w:val="center" w:pos="4677"/>
        <w:tab w:val="right" w:pos="9355"/>
      </w:tabs>
    </w:pPr>
  </w:style>
  <w:style w:type="character" w:customStyle="1" w:styleId="ad">
    <w:name w:val="Верхний колонтитул Знак"/>
    <w:basedOn w:val="a0"/>
    <w:link w:val="ac"/>
    <w:uiPriority w:val="99"/>
    <w:rsid w:val="007551F3"/>
    <w:rPr>
      <w:color w:val="000000"/>
    </w:rPr>
  </w:style>
  <w:style w:type="paragraph" w:styleId="ae">
    <w:name w:val="footer"/>
    <w:basedOn w:val="a"/>
    <w:link w:val="af"/>
    <w:uiPriority w:val="99"/>
    <w:unhideWhenUsed/>
    <w:rsid w:val="007551F3"/>
    <w:pPr>
      <w:tabs>
        <w:tab w:val="center" w:pos="4677"/>
        <w:tab w:val="right" w:pos="9355"/>
      </w:tabs>
    </w:pPr>
  </w:style>
  <w:style w:type="character" w:customStyle="1" w:styleId="af">
    <w:name w:val="Нижний колонтитул Знак"/>
    <w:basedOn w:val="a0"/>
    <w:link w:val="ae"/>
    <w:uiPriority w:val="99"/>
    <w:rsid w:val="007551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Pages>
  <Words>3424</Words>
  <Characters>19519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214</cp:revision>
  <dcterms:created xsi:type="dcterms:W3CDTF">2020-07-09T10:46:00Z</dcterms:created>
  <dcterms:modified xsi:type="dcterms:W3CDTF">2020-07-23T08:46:00Z</dcterms:modified>
</cp:coreProperties>
</file>